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7AFF5" w14:textId="77777777" w:rsidR="004A5ED4" w:rsidRPr="008D5598" w:rsidRDefault="004A5ED4" w:rsidP="00366507">
      <w:pPr>
        <w:spacing w:before="100" w:beforeAutospacing="1" w:after="100" w:afterAutospacing="1"/>
        <w:rPr>
          <w:rFonts w:ascii="Corbel" w:hAnsi="Corbel" w:cs="Segoe UI"/>
          <w:b/>
          <w:bCs/>
          <w:color w:val="000000"/>
          <w:sz w:val="21"/>
          <w:szCs w:val="21"/>
          <w:lang w:val="fr-CA" w:eastAsia="fr-CA"/>
        </w:rPr>
      </w:pPr>
    </w:p>
    <w:p w14:paraId="53560280" w14:textId="77777777" w:rsidR="008D5598" w:rsidRPr="008D5598" w:rsidRDefault="008D5598" w:rsidP="008D5598">
      <w:pPr>
        <w:jc w:val="right"/>
        <w:rPr>
          <w:rFonts w:ascii="Corbel" w:hAnsi="Corbel" w:cs="Segoe UI"/>
          <w:b/>
          <w:bCs/>
          <w:color w:val="000000"/>
          <w:sz w:val="21"/>
          <w:szCs w:val="21"/>
          <w:lang w:val="fr-CA" w:eastAsia="fr-CA"/>
        </w:rPr>
      </w:pPr>
      <w:r w:rsidRPr="008D5598">
        <w:rPr>
          <w:rFonts w:ascii="Corbel" w:hAnsi="Corbel" w:cs="Segoe UI"/>
          <w:b/>
          <w:bCs/>
          <w:color w:val="000000"/>
          <w:sz w:val="21"/>
          <w:szCs w:val="21"/>
          <w:lang w:val="fr-CA" w:eastAsia="fr-CA"/>
        </w:rPr>
        <w:t>Communiqué de presse</w:t>
      </w:r>
    </w:p>
    <w:p w14:paraId="22AF2397" w14:textId="72BA1960" w:rsidR="001B44F3" w:rsidRPr="008D5598" w:rsidRDefault="008D5598" w:rsidP="00944BDA">
      <w:pPr>
        <w:jc w:val="right"/>
        <w:rPr>
          <w:rFonts w:ascii="Corbel" w:hAnsi="Corbel" w:cs="Segoe UI"/>
          <w:b/>
          <w:bCs/>
          <w:color w:val="000000"/>
          <w:sz w:val="21"/>
          <w:szCs w:val="21"/>
          <w:lang w:val="fr-CA" w:eastAsia="fr-CA"/>
        </w:rPr>
      </w:pPr>
      <w:r w:rsidRPr="008D5598">
        <w:rPr>
          <w:rFonts w:ascii="Corbel" w:hAnsi="Corbel" w:cs="Segoe UI"/>
          <w:b/>
          <w:bCs/>
          <w:color w:val="000000"/>
          <w:sz w:val="21"/>
          <w:szCs w:val="21"/>
          <w:lang w:val="fr-CA" w:eastAsia="fr-CA"/>
        </w:rPr>
        <w:t xml:space="preserve">Tunis le </w:t>
      </w:r>
      <w:r w:rsidR="00944BDA">
        <w:rPr>
          <w:rFonts w:ascii="Corbel" w:hAnsi="Corbel" w:cs="Segoe UI"/>
          <w:b/>
          <w:bCs/>
          <w:color w:val="000000"/>
          <w:sz w:val="21"/>
          <w:szCs w:val="21"/>
          <w:lang w:val="fr-CA" w:eastAsia="fr-CA"/>
        </w:rPr>
        <w:t>23</w:t>
      </w:r>
      <w:r w:rsidRPr="008D5598">
        <w:rPr>
          <w:rFonts w:ascii="Corbel" w:hAnsi="Corbel" w:cs="Segoe UI"/>
          <w:b/>
          <w:bCs/>
          <w:color w:val="000000"/>
          <w:sz w:val="21"/>
          <w:szCs w:val="21"/>
          <w:lang w:val="fr-CA" w:eastAsia="fr-CA"/>
        </w:rPr>
        <w:t xml:space="preserve"> janvier 2017 </w:t>
      </w:r>
    </w:p>
    <w:p w14:paraId="33F510CD" w14:textId="77777777" w:rsidR="008D5598" w:rsidRPr="008D5598" w:rsidRDefault="008D5598" w:rsidP="00366507">
      <w:pPr>
        <w:jc w:val="right"/>
        <w:rPr>
          <w:rFonts w:ascii="Corbel" w:hAnsi="Corbel" w:cs="Segoe UI"/>
          <w:b/>
          <w:bCs/>
          <w:color w:val="000000"/>
          <w:sz w:val="21"/>
          <w:szCs w:val="21"/>
          <w:lang w:val="fr-CA" w:eastAsia="fr-CA"/>
        </w:rPr>
      </w:pPr>
    </w:p>
    <w:p w14:paraId="5B92641C" w14:textId="77777777" w:rsidR="004A5ED4" w:rsidRDefault="004A5ED4" w:rsidP="008D5598">
      <w:pPr>
        <w:jc w:val="center"/>
        <w:rPr>
          <w:rFonts w:ascii="Corbel" w:hAnsi="Corbel" w:cs="Segoe UI"/>
          <w:b/>
          <w:bCs/>
          <w:color w:val="000000"/>
          <w:sz w:val="28"/>
          <w:szCs w:val="28"/>
          <w:lang w:val="fr-CA" w:eastAsia="fr-CA"/>
        </w:rPr>
      </w:pPr>
      <w:r w:rsidRPr="008D5598">
        <w:rPr>
          <w:rFonts w:ascii="Corbel" w:hAnsi="Corbel" w:cs="Segoe UI"/>
          <w:b/>
          <w:bCs/>
          <w:color w:val="000000"/>
          <w:sz w:val="28"/>
          <w:szCs w:val="28"/>
          <w:lang w:val="fr-CA" w:eastAsia="fr-CA"/>
        </w:rPr>
        <w:t>LE RÔLE QUE LA SOCIÉTÉ CIVILE DANS L’INSERTION PROFESSIONNELLE</w:t>
      </w:r>
      <w:r w:rsidR="005040C1">
        <w:rPr>
          <w:rFonts w:ascii="Corbel" w:hAnsi="Corbel" w:cs="Segoe UI"/>
          <w:b/>
          <w:bCs/>
          <w:color w:val="000000"/>
          <w:sz w:val="28"/>
          <w:szCs w:val="28"/>
          <w:lang w:val="fr-CA" w:eastAsia="fr-CA"/>
        </w:rPr>
        <w:t xml:space="preserve"> </w:t>
      </w:r>
      <w:r w:rsidRPr="008D5598">
        <w:rPr>
          <w:rFonts w:ascii="Corbel" w:hAnsi="Corbel" w:cs="Segoe UI"/>
          <w:b/>
          <w:bCs/>
          <w:color w:val="000000"/>
          <w:sz w:val="28"/>
          <w:szCs w:val="28"/>
          <w:lang w:val="fr-CA" w:eastAsia="fr-CA"/>
        </w:rPr>
        <w:t>DES</w:t>
      </w:r>
      <w:r w:rsidR="008D5598" w:rsidRPr="008D5598">
        <w:rPr>
          <w:rFonts w:ascii="Corbel" w:hAnsi="Corbel" w:cs="Segoe UI"/>
          <w:b/>
          <w:bCs/>
          <w:color w:val="000000"/>
          <w:sz w:val="28"/>
          <w:szCs w:val="28"/>
          <w:lang w:val="fr-CA" w:eastAsia="fr-CA"/>
        </w:rPr>
        <w:t xml:space="preserve"> </w:t>
      </w:r>
      <w:r w:rsidRPr="008D5598">
        <w:rPr>
          <w:rFonts w:ascii="Corbel" w:hAnsi="Corbel" w:cs="Segoe UI"/>
          <w:b/>
          <w:bCs/>
          <w:color w:val="000000"/>
          <w:sz w:val="28"/>
          <w:szCs w:val="28"/>
          <w:lang w:val="fr-CA" w:eastAsia="fr-CA"/>
        </w:rPr>
        <w:t>JEUNES DE BIZERTE</w:t>
      </w:r>
    </w:p>
    <w:p w14:paraId="1A1765A2" w14:textId="77777777" w:rsidR="001B44F3" w:rsidRPr="008D5598" w:rsidRDefault="001B44F3" w:rsidP="008D5598">
      <w:pPr>
        <w:jc w:val="center"/>
        <w:rPr>
          <w:rFonts w:ascii="Corbel" w:hAnsi="Corbel" w:cs="Segoe UI"/>
          <w:b/>
          <w:bCs/>
          <w:color w:val="000000"/>
          <w:sz w:val="28"/>
          <w:szCs w:val="28"/>
          <w:lang w:val="fr-CA" w:eastAsia="fr-CA"/>
        </w:rPr>
      </w:pPr>
    </w:p>
    <w:p w14:paraId="0EA2BB11" w14:textId="77777777" w:rsidR="001B44F3" w:rsidRPr="00366507" w:rsidRDefault="001B44F3" w:rsidP="001B44F3">
      <w:pPr>
        <w:rPr>
          <w:rFonts w:ascii="Corbel" w:hAnsi="Corbel" w:cs="Segoe UI"/>
          <w:color w:val="000000"/>
          <w:sz w:val="22"/>
          <w:szCs w:val="22"/>
          <w:lang w:val="fr-CA" w:eastAsia="fr-CA"/>
        </w:rPr>
      </w:pPr>
      <w:r w:rsidRPr="00366507">
        <w:rPr>
          <w:rFonts w:ascii="Corbel" w:hAnsi="Corbel" w:cs="Segoe UI"/>
          <w:color w:val="000000"/>
          <w:sz w:val="22"/>
          <w:szCs w:val="22"/>
          <w:lang w:val="fr-CA" w:eastAsia="fr-CA"/>
        </w:rPr>
        <w:t xml:space="preserve">Le PCPA Soyons Actifs/Actives est un programme de renforcement des capacités des organisations de la société civile tunisienne et française qui vise la réduction des inégalités d’accès aux droits. Il s’agit d’un programme concerté pluri-acteurs qui </w:t>
      </w:r>
      <w:proofErr w:type="gramStart"/>
      <w:r w:rsidRPr="00366507">
        <w:rPr>
          <w:rFonts w:ascii="Corbel" w:hAnsi="Corbel" w:cs="Segoe UI"/>
          <w:color w:val="000000"/>
          <w:sz w:val="22"/>
          <w:szCs w:val="22"/>
          <w:lang w:val="fr-CA" w:eastAsia="fr-CA"/>
        </w:rPr>
        <w:t>réunit</w:t>
      </w:r>
      <w:proofErr w:type="gramEnd"/>
      <w:r w:rsidRPr="00366507">
        <w:rPr>
          <w:rFonts w:ascii="Corbel" w:hAnsi="Corbel" w:cs="Segoe UI"/>
          <w:color w:val="000000"/>
          <w:sz w:val="22"/>
          <w:szCs w:val="22"/>
          <w:lang w:val="fr-CA" w:eastAsia="fr-CA"/>
        </w:rPr>
        <w:t xml:space="preserve"> à ce jour 54 entités : associations, syndicats, coopératives, collectivités territoriales et pouvoirs publics issus des deux rives de la Méditerranée.</w:t>
      </w:r>
    </w:p>
    <w:p w14:paraId="13EF2C08" w14:textId="68633F06" w:rsidR="005040C1" w:rsidRPr="00366507" w:rsidRDefault="001B44F3" w:rsidP="00B91049">
      <w:pPr>
        <w:spacing w:before="100" w:beforeAutospacing="1" w:after="100" w:afterAutospacing="1"/>
        <w:rPr>
          <w:rFonts w:ascii="Corbel" w:hAnsi="Corbel" w:cs="Segoe UI"/>
          <w:color w:val="000000"/>
          <w:sz w:val="22"/>
          <w:szCs w:val="22"/>
          <w:lang w:val="fr-CA" w:eastAsia="fr-CA"/>
        </w:rPr>
      </w:pPr>
      <w:r w:rsidRPr="00366507">
        <w:rPr>
          <w:rFonts w:ascii="Corbel" w:hAnsi="Corbel" w:cs="Segoe UI"/>
          <w:color w:val="000000"/>
          <w:sz w:val="22"/>
          <w:szCs w:val="22"/>
          <w:lang w:val="fr-CA" w:eastAsia="fr-CA"/>
        </w:rPr>
        <w:t xml:space="preserve">Le PCPA Soyons Actifs/Actives </w:t>
      </w:r>
      <w:r w:rsidR="008D5598" w:rsidRPr="00366507">
        <w:rPr>
          <w:rFonts w:ascii="Corbel" w:hAnsi="Corbel" w:cs="Segoe UI"/>
          <w:color w:val="000000"/>
          <w:sz w:val="22"/>
          <w:szCs w:val="22"/>
          <w:lang w:val="fr-CA" w:eastAsia="fr-CA"/>
        </w:rPr>
        <w:t>organise</w:t>
      </w:r>
      <w:r w:rsidR="004A5ED4" w:rsidRPr="00366507">
        <w:rPr>
          <w:rFonts w:ascii="Corbel" w:hAnsi="Corbel" w:cs="Segoe UI"/>
          <w:color w:val="000000"/>
          <w:sz w:val="22"/>
          <w:szCs w:val="22"/>
          <w:lang w:val="fr-CA" w:eastAsia="fr-CA"/>
        </w:rPr>
        <w:t xml:space="preserve"> le 28</w:t>
      </w:r>
      <w:r w:rsidR="005040C1" w:rsidRPr="00366507">
        <w:rPr>
          <w:rFonts w:ascii="Corbel" w:hAnsi="Corbel" w:cs="Segoe UI"/>
          <w:color w:val="000000"/>
          <w:sz w:val="22"/>
          <w:szCs w:val="22"/>
          <w:lang w:val="fr-CA" w:eastAsia="fr-CA"/>
        </w:rPr>
        <w:t xml:space="preserve">/29 /30 </w:t>
      </w:r>
      <w:r w:rsidR="004A5ED4" w:rsidRPr="00366507">
        <w:rPr>
          <w:rFonts w:ascii="Corbel" w:hAnsi="Corbel" w:cs="Segoe UI"/>
          <w:color w:val="000000"/>
          <w:sz w:val="22"/>
          <w:szCs w:val="22"/>
          <w:lang w:val="fr-CA" w:eastAsia="fr-CA"/>
        </w:rPr>
        <w:t xml:space="preserve"> janvier 2017 </w:t>
      </w:r>
      <w:r w:rsidR="005040C1" w:rsidRPr="00366507">
        <w:rPr>
          <w:rFonts w:ascii="Corbel" w:hAnsi="Corbel" w:cs="Segoe UI"/>
          <w:color w:val="000000"/>
          <w:sz w:val="22"/>
          <w:szCs w:val="22"/>
          <w:lang w:val="fr-CA" w:eastAsia="fr-CA"/>
        </w:rPr>
        <w:t>sa</w:t>
      </w:r>
      <w:r w:rsidRPr="00366507">
        <w:rPr>
          <w:rFonts w:ascii="Corbel" w:hAnsi="Corbel" w:cs="Segoe UI"/>
          <w:color w:val="000000"/>
          <w:sz w:val="22"/>
          <w:szCs w:val="22"/>
          <w:lang w:val="fr-CA" w:eastAsia="fr-CA"/>
        </w:rPr>
        <w:t xml:space="preserve"> réunion du</w:t>
      </w:r>
      <w:r w:rsidR="005040C1" w:rsidRPr="00366507">
        <w:rPr>
          <w:rFonts w:ascii="Corbel" w:hAnsi="Corbel" w:cs="Segoe UI"/>
          <w:color w:val="000000"/>
          <w:sz w:val="22"/>
          <w:szCs w:val="22"/>
          <w:lang w:val="fr-CA" w:eastAsia="fr-CA"/>
        </w:rPr>
        <w:t xml:space="preserve"> </w:t>
      </w:r>
      <w:r w:rsidRPr="00366507">
        <w:rPr>
          <w:rFonts w:ascii="Corbel" w:hAnsi="Corbel" w:cs="Segoe UI"/>
          <w:color w:val="000000"/>
          <w:sz w:val="22"/>
          <w:szCs w:val="22"/>
          <w:lang w:val="fr-CA" w:eastAsia="fr-CA"/>
        </w:rPr>
        <w:t>comité</w:t>
      </w:r>
      <w:r w:rsidR="005040C1" w:rsidRPr="00366507">
        <w:rPr>
          <w:rFonts w:ascii="Corbel" w:hAnsi="Corbel" w:cs="Segoe UI"/>
          <w:color w:val="000000"/>
          <w:sz w:val="22"/>
          <w:szCs w:val="22"/>
          <w:lang w:val="fr-CA" w:eastAsia="fr-CA"/>
        </w:rPr>
        <w:t xml:space="preserve"> de pilotage </w:t>
      </w:r>
      <w:r w:rsidRPr="00B91049">
        <w:rPr>
          <w:rFonts w:ascii="Corbel" w:hAnsi="Corbel" w:cs="Segoe UI"/>
          <w:color w:val="000000"/>
          <w:sz w:val="22"/>
          <w:szCs w:val="22"/>
          <w:lang w:val="fr-CA" w:eastAsia="fr-CA"/>
        </w:rPr>
        <w:t>N</w:t>
      </w:r>
      <w:r w:rsidR="005040C1" w:rsidRPr="00B91049">
        <w:rPr>
          <w:rFonts w:ascii="Corbel" w:hAnsi="Corbel" w:cs="Segoe UI"/>
          <w:color w:val="000000"/>
          <w:sz w:val="22"/>
          <w:szCs w:val="22"/>
          <w:lang w:val="fr-CA" w:eastAsia="fr-CA"/>
        </w:rPr>
        <w:t xml:space="preserve">° </w:t>
      </w:r>
      <w:r w:rsidR="00B91049" w:rsidRPr="00B91049">
        <w:rPr>
          <w:rFonts w:ascii="Corbel" w:hAnsi="Corbel" w:cs="Segoe UI"/>
          <w:color w:val="000000"/>
          <w:sz w:val="22"/>
          <w:szCs w:val="22"/>
          <w:lang w:val="fr-CA" w:eastAsia="fr-CA"/>
        </w:rPr>
        <w:t>13</w:t>
      </w:r>
      <w:r w:rsidR="005040C1" w:rsidRPr="00B91049">
        <w:rPr>
          <w:rFonts w:ascii="Corbel" w:hAnsi="Corbel" w:cs="Segoe UI"/>
          <w:color w:val="000000"/>
          <w:sz w:val="22"/>
          <w:szCs w:val="22"/>
          <w:lang w:val="fr-CA" w:eastAsia="fr-CA"/>
        </w:rPr>
        <w:t xml:space="preserve">  </w:t>
      </w:r>
      <w:r w:rsidR="004A5ED4" w:rsidRPr="00B91049">
        <w:rPr>
          <w:rFonts w:ascii="Corbel" w:hAnsi="Corbel" w:cs="Segoe UI"/>
          <w:color w:val="000000"/>
          <w:sz w:val="22"/>
          <w:szCs w:val="22"/>
          <w:lang w:val="fr-CA" w:eastAsia="fr-CA"/>
        </w:rPr>
        <w:t xml:space="preserve">à </w:t>
      </w:r>
      <w:r w:rsidR="005040C1" w:rsidRPr="00B91049">
        <w:rPr>
          <w:rFonts w:ascii="Corbel" w:hAnsi="Corbel" w:cs="Segoe UI"/>
          <w:color w:val="000000"/>
          <w:sz w:val="22"/>
          <w:szCs w:val="22"/>
          <w:lang w:val="fr-CA" w:eastAsia="fr-CA"/>
        </w:rPr>
        <w:t xml:space="preserve">la ville </w:t>
      </w:r>
      <w:r w:rsidR="004A5ED4" w:rsidRPr="00B91049">
        <w:rPr>
          <w:rFonts w:ascii="Corbel" w:hAnsi="Corbel" w:cs="Segoe UI"/>
          <w:color w:val="000000"/>
          <w:sz w:val="22"/>
          <w:szCs w:val="22"/>
          <w:lang w:val="fr-CA" w:eastAsia="fr-CA"/>
        </w:rPr>
        <w:t>Bizerte</w:t>
      </w:r>
      <w:r w:rsidR="005040C1" w:rsidRPr="00B91049">
        <w:rPr>
          <w:rFonts w:ascii="Corbel" w:hAnsi="Corbel" w:cs="Segoe UI"/>
          <w:color w:val="000000"/>
          <w:sz w:val="22"/>
          <w:szCs w:val="22"/>
          <w:lang w:val="fr-CA" w:eastAsia="fr-CA"/>
        </w:rPr>
        <w:t>.</w:t>
      </w:r>
    </w:p>
    <w:p w14:paraId="5978F2DD" w14:textId="6B52813B" w:rsidR="0061183B" w:rsidRPr="00366507" w:rsidRDefault="005040C1" w:rsidP="00D80DAD">
      <w:pPr>
        <w:spacing w:before="100" w:beforeAutospacing="1" w:after="100" w:afterAutospacing="1"/>
        <w:rPr>
          <w:rFonts w:ascii="Corbel" w:hAnsi="Corbel" w:cs="Segoe UI"/>
          <w:color w:val="000000"/>
          <w:sz w:val="22"/>
          <w:szCs w:val="22"/>
          <w:lang w:eastAsia="fr-CA"/>
        </w:rPr>
      </w:pPr>
      <w:r w:rsidRPr="00366507">
        <w:rPr>
          <w:rFonts w:ascii="Corbel" w:hAnsi="Corbel" w:cs="Segoe UI"/>
          <w:color w:val="000000"/>
          <w:sz w:val="22"/>
          <w:szCs w:val="22"/>
          <w:lang w:val="fr-CA" w:eastAsia="fr-CA"/>
        </w:rPr>
        <w:t xml:space="preserve">Pour commencer ce comité de pilotage, le programme aura  ses travaux d’ouverture  </w:t>
      </w:r>
      <w:r w:rsidR="004A5ED4" w:rsidRPr="00366507">
        <w:rPr>
          <w:rFonts w:ascii="Corbel" w:hAnsi="Corbel" w:cs="Segoe UI"/>
          <w:color w:val="000000"/>
          <w:sz w:val="22"/>
          <w:szCs w:val="22"/>
          <w:lang w:val="fr-CA" w:eastAsia="fr-CA"/>
        </w:rPr>
        <w:t xml:space="preserve"> </w:t>
      </w:r>
      <w:r w:rsidRPr="00366507">
        <w:rPr>
          <w:rFonts w:ascii="Corbel" w:hAnsi="Corbel" w:cs="Segoe UI"/>
          <w:color w:val="000000"/>
          <w:sz w:val="22"/>
          <w:szCs w:val="22"/>
          <w:lang w:val="fr-CA" w:eastAsia="fr-CA"/>
        </w:rPr>
        <w:t xml:space="preserve">à la salle du </w:t>
      </w:r>
      <w:r w:rsidR="004A5ED4" w:rsidRPr="00366507">
        <w:rPr>
          <w:rFonts w:ascii="Corbel" w:hAnsi="Corbel" w:cs="Segoe UI"/>
          <w:color w:val="000000"/>
          <w:sz w:val="22"/>
          <w:szCs w:val="22"/>
          <w:lang w:val="fr-CA" w:eastAsia="fr-CA"/>
        </w:rPr>
        <w:t>Gouvernorat de Bizerte</w:t>
      </w:r>
      <w:r w:rsidRPr="00366507">
        <w:rPr>
          <w:rFonts w:ascii="Corbel" w:hAnsi="Corbel" w:cs="Segoe UI"/>
          <w:color w:val="000000"/>
          <w:sz w:val="22"/>
          <w:szCs w:val="22"/>
          <w:lang w:val="fr-CA" w:eastAsia="fr-CA"/>
        </w:rPr>
        <w:t xml:space="preserve"> le 28 janvier 2017, </w:t>
      </w:r>
      <w:r w:rsidR="004A5ED4" w:rsidRPr="00366507">
        <w:rPr>
          <w:rFonts w:ascii="Corbel" w:hAnsi="Corbel" w:cs="Segoe UI"/>
          <w:color w:val="000000"/>
          <w:sz w:val="22"/>
          <w:szCs w:val="22"/>
          <w:lang w:val="fr-CA" w:eastAsia="fr-CA"/>
        </w:rPr>
        <w:t xml:space="preserve"> </w:t>
      </w:r>
      <w:r w:rsidRPr="00366507">
        <w:rPr>
          <w:rFonts w:ascii="Corbel" w:hAnsi="Corbel" w:cs="Segoe UI"/>
          <w:color w:val="000000"/>
          <w:sz w:val="22"/>
          <w:szCs w:val="22"/>
          <w:lang w:val="fr-CA" w:eastAsia="fr-CA"/>
        </w:rPr>
        <w:t>ça sera une re</w:t>
      </w:r>
      <w:r w:rsidR="004A5ED4" w:rsidRPr="00366507">
        <w:rPr>
          <w:rFonts w:ascii="Corbel" w:hAnsi="Corbel" w:cs="Segoe UI"/>
          <w:color w:val="000000"/>
          <w:sz w:val="22"/>
          <w:szCs w:val="22"/>
          <w:lang w:val="fr-CA" w:eastAsia="fr-CA"/>
        </w:rPr>
        <w:t>ncontre de réflexion sur les pratiques des organisations de la société civile en matière d’insertion professionnelle de la jeunesse  et de développement régional à Bizerte</w:t>
      </w:r>
      <w:r w:rsidRPr="00366507">
        <w:rPr>
          <w:rFonts w:ascii="Corbel" w:hAnsi="Corbel" w:cs="Segoe UI"/>
          <w:color w:val="000000"/>
          <w:sz w:val="22"/>
          <w:szCs w:val="22"/>
          <w:lang w:val="fr-CA" w:eastAsia="fr-CA"/>
        </w:rPr>
        <w:t xml:space="preserve">, un nombre d’invités d’honneur comme </w:t>
      </w:r>
      <w:r w:rsidRPr="00366507">
        <w:rPr>
          <w:rFonts w:ascii="Corbel" w:hAnsi="Corbel" w:cs="Segoe UI"/>
          <w:color w:val="000000"/>
          <w:sz w:val="22"/>
          <w:szCs w:val="22"/>
          <w:lang w:eastAsia="fr-CA"/>
        </w:rPr>
        <w:t xml:space="preserve">Monsieur le gouverneur de Bizerte, Le directeur de l’agence Française de Développement, Directeur régional-Bizerte  du  ministère MFPE et le Représentant </w:t>
      </w:r>
      <w:r w:rsidR="00D80DAD">
        <w:rPr>
          <w:rFonts w:ascii="Corbel" w:hAnsi="Corbel" w:cs="Segoe UI"/>
          <w:color w:val="000000"/>
          <w:sz w:val="22"/>
          <w:szCs w:val="22"/>
          <w:lang w:eastAsia="fr-CA"/>
        </w:rPr>
        <w:t>du ministère de l’éducation</w:t>
      </w:r>
      <w:bookmarkStart w:id="0" w:name="_GoBack"/>
      <w:bookmarkEnd w:id="0"/>
      <w:r w:rsidRPr="00366507">
        <w:rPr>
          <w:rFonts w:ascii="Corbel" w:hAnsi="Corbel" w:cs="Segoe UI"/>
          <w:color w:val="000000"/>
          <w:sz w:val="22"/>
          <w:szCs w:val="22"/>
          <w:lang w:eastAsia="fr-CA"/>
        </w:rPr>
        <w:t xml:space="preserve"> et d’autres seront présents pour échanger avec les associations locale</w:t>
      </w:r>
      <w:r w:rsidR="0061183B" w:rsidRPr="00366507">
        <w:rPr>
          <w:rFonts w:ascii="Corbel" w:hAnsi="Corbel" w:cs="Segoe UI"/>
          <w:color w:val="000000"/>
          <w:sz w:val="22"/>
          <w:szCs w:val="22"/>
          <w:lang w:eastAsia="fr-CA"/>
        </w:rPr>
        <w:t xml:space="preserve">s </w:t>
      </w:r>
      <w:r w:rsidRPr="00366507">
        <w:rPr>
          <w:rFonts w:ascii="Corbel" w:hAnsi="Corbel" w:cs="Segoe UI"/>
          <w:color w:val="000000"/>
          <w:sz w:val="22"/>
          <w:szCs w:val="22"/>
          <w:lang w:eastAsia="fr-CA"/>
        </w:rPr>
        <w:t xml:space="preserve"> et leader en matière d’insertion professionnelle de la région </w:t>
      </w:r>
    </w:p>
    <w:p w14:paraId="1009FED3" w14:textId="1FCE03A3" w:rsidR="0061183B" w:rsidRPr="00366507" w:rsidRDefault="0061183B" w:rsidP="001B44F3">
      <w:pPr>
        <w:spacing w:before="100" w:beforeAutospacing="1" w:after="100" w:afterAutospacing="1"/>
        <w:rPr>
          <w:rFonts w:ascii="Corbel" w:hAnsi="Corbel" w:cs="Segoe UI"/>
          <w:color w:val="000000"/>
          <w:sz w:val="22"/>
          <w:szCs w:val="22"/>
          <w:lang w:eastAsia="fr-CA"/>
        </w:rPr>
      </w:pPr>
      <w:r w:rsidRPr="00366507">
        <w:rPr>
          <w:rFonts w:ascii="Corbel" w:hAnsi="Corbel" w:cs="Segoe UI"/>
          <w:color w:val="000000"/>
          <w:sz w:val="22"/>
          <w:szCs w:val="22"/>
          <w:lang w:eastAsia="fr-CA"/>
        </w:rPr>
        <w:t xml:space="preserve">Le programme PCPA qui a déjà une bonne vingtaine d’association travaillant sur la thématique de l’insertion professionnelle, au sein du pole </w:t>
      </w:r>
      <w:r w:rsidR="001B44F3" w:rsidRPr="00366507">
        <w:rPr>
          <w:rFonts w:ascii="Corbel" w:hAnsi="Corbel" w:cs="Segoe UI"/>
          <w:color w:val="000000"/>
          <w:sz w:val="22"/>
          <w:szCs w:val="22"/>
          <w:lang w:val="fr-CA" w:eastAsia="fr-CA"/>
        </w:rPr>
        <w:t xml:space="preserve">insertion socio-professionnelle/ESS </w:t>
      </w:r>
      <w:r w:rsidRPr="00366507">
        <w:rPr>
          <w:rFonts w:ascii="Corbel" w:hAnsi="Corbel" w:cs="Segoe UI"/>
          <w:color w:val="000000"/>
          <w:sz w:val="22"/>
          <w:szCs w:val="22"/>
          <w:lang w:eastAsia="fr-CA"/>
        </w:rPr>
        <w:t>vise à renforcer le rôle de ces association</w:t>
      </w:r>
      <w:r w:rsidR="001B44F3" w:rsidRPr="00366507">
        <w:rPr>
          <w:rFonts w:ascii="Corbel" w:hAnsi="Corbel" w:cs="Segoe UI"/>
          <w:color w:val="000000"/>
          <w:sz w:val="22"/>
          <w:szCs w:val="22"/>
          <w:lang w:eastAsia="fr-CA"/>
        </w:rPr>
        <w:t>s</w:t>
      </w:r>
      <w:r w:rsidRPr="00366507">
        <w:rPr>
          <w:rFonts w:ascii="Corbel" w:hAnsi="Corbel" w:cs="Segoe UI"/>
          <w:color w:val="000000"/>
          <w:sz w:val="22"/>
          <w:szCs w:val="22"/>
          <w:lang w:eastAsia="fr-CA"/>
        </w:rPr>
        <w:t xml:space="preserve"> dans le processus du développement local et sur l’échelle national pour une meilleure participation dans les politiques publique au niveau de ce sujet.</w:t>
      </w:r>
    </w:p>
    <w:p w14:paraId="71030125" w14:textId="46339FFE" w:rsidR="004A5ED4" w:rsidRPr="00366507" w:rsidRDefault="0061183B" w:rsidP="00366507">
      <w:pPr>
        <w:spacing w:before="100" w:beforeAutospacing="1" w:after="100" w:afterAutospacing="1"/>
        <w:rPr>
          <w:rFonts w:ascii="Corbel" w:hAnsi="Corbel" w:cs="Segoe UI"/>
          <w:color w:val="000000"/>
          <w:sz w:val="22"/>
          <w:szCs w:val="22"/>
          <w:lang w:val="fr-CA" w:eastAsia="fr-CA"/>
        </w:rPr>
      </w:pPr>
      <w:r w:rsidRPr="00366507">
        <w:rPr>
          <w:rFonts w:ascii="Corbel" w:hAnsi="Corbel" w:cs="Segoe UI"/>
          <w:color w:val="000000"/>
          <w:sz w:val="22"/>
          <w:szCs w:val="22"/>
          <w:lang w:eastAsia="fr-CA"/>
        </w:rPr>
        <w:t xml:space="preserve"> </w:t>
      </w:r>
      <w:r w:rsidRPr="00366507">
        <w:rPr>
          <w:rFonts w:ascii="Corbel" w:hAnsi="Corbel" w:cs="Segoe UI"/>
          <w:color w:val="000000"/>
          <w:sz w:val="22"/>
          <w:szCs w:val="22"/>
          <w:lang w:val="fr-CA" w:eastAsia="fr-CA"/>
        </w:rPr>
        <w:t>Le PCPA Soyons Actifs/Actives appui techniquement et financièrement jusqu’à aujourd’hui 16 projets porté par les organisations membres du programme et qui interv</w:t>
      </w:r>
      <w:r w:rsidR="001B44F3" w:rsidRPr="00366507">
        <w:rPr>
          <w:rFonts w:ascii="Corbel" w:hAnsi="Corbel" w:cs="Segoe UI"/>
          <w:color w:val="000000"/>
          <w:sz w:val="22"/>
          <w:szCs w:val="22"/>
          <w:lang w:val="fr-CA" w:eastAsia="fr-CA"/>
        </w:rPr>
        <w:t>ient</w:t>
      </w:r>
      <w:r w:rsidRPr="00366507">
        <w:rPr>
          <w:rFonts w:ascii="Corbel" w:hAnsi="Corbel" w:cs="Segoe UI"/>
          <w:color w:val="000000"/>
          <w:sz w:val="22"/>
          <w:szCs w:val="22"/>
          <w:lang w:val="fr-CA" w:eastAsia="fr-CA"/>
        </w:rPr>
        <w:t xml:space="preserve"> sur </w:t>
      </w:r>
      <w:r w:rsidR="001B44F3" w:rsidRPr="00366507">
        <w:rPr>
          <w:rFonts w:ascii="Corbel" w:hAnsi="Corbel" w:cs="Segoe UI"/>
          <w:color w:val="000000"/>
          <w:sz w:val="22"/>
          <w:szCs w:val="22"/>
          <w:lang w:val="fr-CA" w:eastAsia="fr-CA"/>
        </w:rPr>
        <w:t>plus que</w:t>
      </w:r>
      <w:r w:rsidRPr="00366507">
        <w:rPr>
          <w:rFonts w:ascii="Corbel" w:hAnsi="Corbel" w:cs="Segoe UI"/>
          <w:color w:val="000000"/>
          <w:sz w:val="22"/>
          <w:szCs w:val="22"/>
          <w:lang w:val="fr-CA" w:eastAsia="fr-CA"/>
        </w:rPr>
        <w:t xml:space="preserve"> 18 villes </w:t>
      </w:r>
      <w:r w:rsidR="001B44F3" w:rsidRPr="00366507">
        <w:rPr>
          <w:rFonts w:ascii="Corbel" w:hAnsi="Corbel" w:cs="Segoe UI"/>
          <w:color w:val="000000"/>
          <w:sz w:val="22"/>
          <w:szCs w:val="22"/>
          <w:lang w:val="fr-CA" w:eastAsia="fr-CA"/>
        </w:rPr>
        <w:t>en Tunisie</w:t>
      </w:r>
      <w:r w:rsidRPr="00366507">
        <w:rPr>
          <w:rFonts w:ascii="Corbel" w:hAnsi="Corbel" w:cs="Segoe UI"/>
          <w:color w:val="000000"/>
          <w:sz w:val="22"/>
          <w:szCs w:val="22"/>
          <w:lang w:val="fr-CA" w:eastAsia="fr-CA"/>
        </w:rPr>
        <w:t>. Ces projets touchent directement les trois thématiques du programme, l’éducation, l'insertion socio-professionnelle/ESS et la démocratie participative.</w:t>
      </w:r>
    </w:p>
    <w:p w14:paraId="1B4FE5CD" w14:textId="77777777" w:rsidR="00785F28" w:rsidRPr="00785F28" w:rsidRDefault="00785F28" w:rsidP="00785F28">
      <w:pPr>
        <w:jc w:val="center"/>
        <w:rPr>
          <w:rFonts w:ascii="Corbel" w:hAnsi="Corbel" w:cs="Segoe UI"/>
          <w:i/>
          <w:iCs/>
          <w:color w:val="000000"/>
          <w:lang w:val="fr-CA" w:eastAsia="fr-CA"/>
        </w:rPr>
      </w:pPr>
      <w:r w:rsidRPr="00785F28">
        <w:rPr>
          <w:rFonts w:ascii="Corbel" w:hAnsi="Corbel" w:cs="Segoe UI"/>
          <w:i/>
          <w:iCs/>
          <w:color w:val="000000"/>
          <w:lang w:val="fr-CA" w:eastAsia="fr-CA"/>
        </w:rPr>
        <w:t>Ensemble pour réduire les inégalités pour l’accès aux droits</w:t>
      </w:r>
    </w:p>
    <w:p w14:paraId="632F989A" w14:textId="77777777" w:rsidR="004A5ED4" w:rsidRPr="008D5598" w:rsidRDefault="004A5ED4" w:rsidP="004A5ED4">
      <w:pPr>
        <w:spacing w:before="100" w:beforeAutospacing="1" w:after="100" w:afterAutospacing="1"/>
        <w:rPr>
          <w:rFonts w:ascii="Corbel" w:hAnsi="Corbel" w:cs="Segoe UI"/>
          <w:color w:val="000000"/>
          <w:lang w:val="fr-CA" w:eastAsia="fr-CA"/>
        </w:rPr>
      </w:pPr>
      <w:r w:rsidRPr="008D5598">
        <w:rPr>
          <w:rFonts w:ascii="Corbel" w:hAnsi="Corbel" w:cs="Segoe UI"/>
          <w:color w:val="000000"/>
          <w:lang w:val="fr-CA" w:eastAsia="fr-CA"/>
        </w:rPr>
        <w:t>___________________</w:t>
      </w:r>
    </w:p>
    <w:p w14:paraId="33FE2F73" w14:textId="77777777" w:rsidR="004A5ED4" w:rsidRPr="008D5598" w:rsidRDefault="004A5ED4" w:rsidP="004A5ED4">
      <w:pPr>
        <w:spacing w:after="160" w:line="259" w:lineRule="auto"/>
        <w:jc w:val="both"/>
        <w:rPr>
          <w:rFonts w:ascii="Corbel" w:hAnsi="Corbel" w:cs="Segoe UI"/>
          <w:color w:val="000000"/>
          <w:lang w:val="fr-CA" w:eastAsia="fr-CA"/>
        </w:rPr>
      </w:pPr>
      <w:r w:rsidRPr="008D5598">
        <w:rPr>
          <w:rFonts w:ascii="Corbel" w:hAnsi="Corbel" w:cs="Segoe UI"/>
          <w:b/>
          <w:bCs/>
          <w:color w:val="000000"/>
          <w:lang w:val="fr-CA" w:eastAsia="fr-CA"/>
        </w:rPr>
        <w:t xml:space="preserve">Personne à contacter : </w:t>
      </w:r>
    </w:p>
    <w:p w14:paraId="396F3102" w14:textId="77777777" w:rsidR="004A5ED4" w:rsidRPr="008D5598" w:rsidRDefault="004A5ED4" w:rsidP="004A5ED4">
      <w:pPr>
        <w:pStyle w:val="ListParagraph"/>
        <w:numPr>
          <w:ilvl w:val="0"/>
          <w:numId w:val="2"/>
        </w:numPr>
        <w:spacing w:after="160" w:line="259" w:lineRule="auto"/>
        <w:jc w:val="both"/>
        <w:rPr>
          <w:rFonts w:ascii="Corbel" w:hAnsi="Corbel" w:cs="Segoe UI"/>
          <w:color w:val="000000"/>
          <w:lang w:val="fr-CA" w:eastAsia="fr-CA"/>
        </w:rPr>
      </w:pPr>
      <w:r w:rsidRPr="008D5598">
        <w:rPr>
          <w:rFonts w:ascii="Corbel" w:hAnsi="Corbel" w:cs="Segoe UI"/>
          <w:color w:val="000000"/>
          <w:lang w:val="fr-CA" w:eastAsia="fr-CA"/>
        </w:rPr>
        <w:t>Hela Chebbi, Chargée de communication du PCPA Soyons Actifs/Actives</w:t>
      </w:r>
    </w:p>
    <w:p w14:paraId="79B7F895" w14:textId="77777777" w:rsidR="004A5ED4" w:rsidRPr="008D5598" w:rsidRDefault="004A5ED4" w:rsidP="004A5ED4">
      <w:pPr>
        <w:pStyle w:val="ListParagraph"/>
        <w:numPr>
          <w:ilvl w:val="0"/>
          <w:numId w:val="2"/>
        </w:numPr>
        <w:spacing w:after="160" w:line="259" w:lineRule="auto"/>
        <w:jc w:val="both"/>
        <w:rPr>
          <w:rFonts w:ascii="Corbel" w:hAnsi="Corbel" w:cs="Segoe UI"/>
          <w:color w:val="000000"/>
          <w:lang w:val="fr-CA" w:eastAsia="fr-CA"/>
        </w:rPr>
      </w:pPr>
      <w:r w:rsidRPr="008D5598">
        <w:rPr>
          <w:rFonts w:ascii="Corbel" w:hAnsi="Corbel" w:cs="Segoe UI"/>
          <w:color w:val="000000"/>
          <w:lang w:val="fr-CA" w:eastAsia="fr-CA"/>
        </w:rPr>
        <w:t>Téléphone : 22216638</w:t>
      </w:r>
    </w:p>
    <w:p w14:paraId="21C86AAF" w14:textId="77777777" w:rsidR="004A5ED4" w:rsidRPr="008D5598" w:rsidRDefault="004A5ED4" w:rsidP="004A5ED4">
      <w:pPr>
        <w:pStyle w:val="ListParagraph"/>
        <w:numPr>
          <w:ilvl w:val="0"/>
          <w:numId w:val="2"/>
        </w:numPr>
        <w:spacing w:after="160" w:line="259" w:lineRule="auto"/>
        <w:jc w:val="both"/>
        <w:rPr>
          <w:rFonts w:ascii="Corbel" w:hAnsi="Corbel" w:cs="Segoe UI"/>
          <w:color w:val="000000"/>
          <w:lang w:val="fr-CA" w:eastAsia="fr-CA"/>
        </w:rPr>
      </w:pPr>
      <w:r w:rsidRPr="008D5598">
        <w:rPr>
          <w:rFonts w:ascii="Corbel" w:hAnsi="Corbel" w:cs="Segoe UI"/>
          <w:color w:val="000000"/>
          <w:lang w:val="fr-CA" w:eastAsia="fr-CA"/>
        </w:rPr>
        <w:t xml:space="preserve">Email : comsoyonsactifs@solidarite-laique.org. </w:t>
      </w:r>
    </w:p>
    <w:p w14:paraId="20B18D79" w14:textId="77777777" w:rsidR="004A5ED4" w:rsidRPr="008D5598" w:rsidRDefault="004A5ED4" w:rsidP="004A5ED4">
      <w:pPr>
        <w:pStyle w:val="ListParagraph"/>
        <w:numPr>
          <w:ilvl w:val="0"/>
          <w:numId w:val="2"/>
        </w:numPr>
        <w:spacing w:after="160" w:line="259" w:lineRule="auto"/>
        <w:jc w:val="both"/>
        <w:rPr>
          <w:rFonts w:ascii="Corbel" w:hAnsi="Corbel" w:cs="Segoe UI"/>
          <w:color w:val="000000"/>
          <w:lang w:val="en-US" w:eastAsia="fr-CA"/>
        </w:rPr>
      </w:pPr>
      <w:r w:rsidRPr="008D5598">
        <w:rPr>
          <w:rFonts w:ascii="Corbel" w:hAnsi="Corbel" w:cs="Segoe UI"/>
          <w:color w:val="000000"/>
          <w:lang w:val="en-US" w:eastAsia="fr-CA"/>
        </w:rPr>
        <w:t>Site web : www.actives-actifs.org</w:t>
      </w:r>
    </w:p>
    <w:p w14:paraId="568D22E3" w14:textId="77777777" w:rsidR="004A5ED4" w:rsidRPr="008D5598" w:rsidRDefault="004A5ED4" w:rsidP="004A5ED4">
      <w:pPr>
        <w:pStyle w:val="ListParagraph"/>
        <w:numPr>
          <w:ilvl w:val="0"/>
          <w:numId w:val="2"/>
        </w:numPr>
        <w:spacing w:after="160" w:line="259" w:lineRule="auto"/>
        <w:jc w:val="both"/>
        <w:rPr>
          <w:rFonts w:ascii="Corbel" w:hAnsi="Corbel" w:cs="Segoe UI"/>
          <w:color w:val="000000"/>
          <w:lang w:val="fr-CA" w:eastAsia="fr-CA"/>
        </w:rPr>
      </w:pPr>
      <w:r w:rsidRPr="008D5598">
        <w:rPr>
          <w:rFonts w:ascii="Corbel" w:hAnsi="Corbel" w:cs="Segoe UI"/>
          <w:color w:val="000000"/>
          <w:lang w:val="fr-CA" w:eastAsia="fr-CA"/>
        </w:rPr>
        <w:t>Adresse : 16 bis, Rue Dr Alphonse Laveran 1002 le Belvédère - Tunis Place Pasteur</w:t>
      </w:r>
    </w:p>
    <w:p w14:paraId="5813C346" w14:textId="77777777" w:rsidR="00FE746A" w:rsidRPr="008D5598" w:rsidRDefault="00FE746A">
      <w:pPr>
        <w:rPr>
          <w:rFonts w:ascii="Corbel" w:hAnsi="Corbel"/>
          <w:lang w:val="fr-CA"/>
        </w:rPr>
      </w:pPr>
    </w:p>
    <w:sectPr w:rsidR="00FE746A" w:rsidRPr="008D5598" w:rsidSect="004A5ED4">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08B03" w14:textId="77777777" w:rsidR="00677978" w:rsidRDefault="00677978">
      <w:r>
        <w:separator/>
      </w:r>
    </w:p>
  </w:endnote>
  <w:endnote w:type="continuationSeparator" w:id="0">
    <w:p w14:paraId="753BFBCC" w14:textId="77777777" w:rsidR="00677978" w:rsidRDefault="0067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347AB" w14:textId="77777777" w:rsidR="005040C1" w:rsidRPr="00B45DA1" w:rsidRDefault="005040C1" w:rsidP="005040C1">
    <w:pPr>
      <w:pStyle w:val="ListParagraph"/>
      <w:jc w:val="center"/>
      <w:rPr>
        <w:rFonts w:asciiTheme="majorHAnsi" w:hAnsiTheme="majorHAnsi"/>
        <w:color w:val="FFFFFF" w:themeColor="background1"/>
      </w:rPr>
    </w:pPr>
    <w:r w:rsidRPr="00B45DA1">
      <w:rPr>
        <w:rFonts w:asciiTheme="majorHAnsi" w:hAnsiTheme="majorHAnsi"/>
        <w:noProof/>
        <w:color w:val="FFFFFF" w:themeColor="background1"/>
        <w:lang w:val="fr-CA" w:eastAsia="fr-CA"/>
      </w:rPr>
      <mc:AlternateContent>
        <mc:Choice Requires="wps">
          <w:drawing>
            <wp:anchor distT="0" distB="0" distL="114300" distR="114300" simplePos="0" relativeHeight="251659264" behindDoc="1" locked="0" layoutInCell="1" allowOverlap="1" wp14:anchorId="725A064B" wp14:editId="02B068D4">
              <wp:simplePos x="0" y="0"/>
              <wp:positionH relativeFrom="column">
                <wp:posOffset>-1023620</wp:posOffset>
              </wp:positionH>
              <wp:positionV relativeFrom="paragraph">
                <wp:posOffset>-62230</wp:posOffset>
              </wp:positionV>
              <wp:extent cx="7686675" cy="18859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686675" cy="1885950"/>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BFCF5" id="Rectangle 5" o:spid="_x0000_s1026" style="position:absolute;margin-left:-80.6pt;margin-top:-4.9pt;width:605.25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" fillcolor="#1f4d78 [1604]" strokecolor="#1f4d78 [1604]" strokeweight="1pt"/>
          </w:pict>
        </mc:Fallback>
      </mc:AlternateContent>
    </w:r>
    <w:r w:rsidRPr="00B45DA1">
      <w:rPr>
        <w:rFonts w:asciiTheme="majorHAnsi" w:hAnsiTheme="majorHAnsi"/>
        <w:noProof/>
        <w:color w:val="FFFFFF" w:themeColor="background1"/>
        <w:lang w:val="fr-CA" w:eastAsia="fr-CA"/>
      </w:rPr>
      <mc:AlternateContent>
        <mc:Choice Requires="wps">
          <w:drawing>
            <wp:anchor distT="0" distB="0" distL="114300" distR="114300" simplePos="0" relativeHeight="251661312" behindDoc="1" locked="0" layoutInCell="1" allowOverlap="1" wp14:anchorId="44B250FA" wp14:editId="07D95700">
              <wp:simplePos x="0" y="0"/>
              <wp:positionH relativeFrom="column">
                <wp:posOffset>-1023620</wp:posOffset>
              </wp:positionH>
              <wp:positionV relativeFrom="paragraph">
                <wp:posOffset>-62230</wp:posOffset>
              </wp:positionV>
              <wp:extent cx="7686675" cy="1885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686675" cy="1885950"/>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D5CDF" id="Rectangle 1" o:spid="_x0000_s1026" style="position:absolute;margin-left:-80.6pt;margin-top:-4.9pt;width:605.25pt;height:1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" fillcolor="#1f4d78 [1604]" strokecolor="#1f4d78 [1604]" strokeweight="1pt"/>
          </w:pict>
        </mc:Fallback>
      </mc:AlternateContent>
    </w:r>
    <w:r w:rsidRPr="00B45DA1">
      <w:rPr>
        <w:rFonts w:asciiTheme="majorHAnsi" w:hAnsiTheme="majorHAnsi"/>
        <w:color w:val="FFFFFF" w:themeColor="background1"/>
      </w:rPr>
      <w:t>Contact en Tunisie :</w:t>
    </w:r>
  </w:p>
  <w:p w14:paraId="24815419" w14:textId="77777777" w:rsidR="005040C1" w:rsidRDefault="005040C1" w:rsidP="005040C1">
    <w:pPr>
      <w:pStyle w:val="ListParagraph"/>
      <w:jc w:val="center"/>
      <w:rPr>
        <w:rFonts w:asciiTheme="majorHAnsi" w:hAnsiTheme="majorHAnsi"/>
        <w:color w:val="FFFFFF" w:themeColor="background1"/>
      </w:rPr>
    </w:pPr>
    <w:r w:rsidRPr="00B45DA1">
      <w:rPr>
        <w:rFonts w:asciiTheme="majorHAnsi" w:hAnsiTheme="majorHAnsi"/>
        <w:color w:val="FFFFFF" w:themeColor="background1"/>
      </w:rPr>
      <w:t>Hela Chebbi, chargée de communication du PCPA-Soyons Actifs/Actives</w:t>
    </w:r>
  </w:p>
  <w:p w14:paraId="108408EB" w14:textId="77777777" w:rsidR="005040C1" w:rsidRPr="00B45DA1" w:rsidRDefault="005040C1" w:rsidP="005040C1">
    <w:pPr>
      <w:pStyle w:val="ListParagraph"/>
      <w:jc w:val="center"/>
      <w:rPr>
        <w:rFonts w:asciiTheme="majorHAnsi" w:hAnsiTheme="majorHAnsi"/>
        <w:color w:val="FFFFFF" w:themeColor="background1"/>
      </w:rPr>
    </w:pPr>
    <w:r w:rsidRPr="00B45DA1">
      <w:rPr>
        <w:rFonts w:asciiTheme="majorHAnsi" w:hAnsiTheme="majorHAnsi"/>
        <w:color w:val="FFFFFF" w:themeColor="background1"/>
      </w:rPr>
      <w:t>+216 22 216 638 |</w:t>
    </w:r>
    <w:proofErr w:type="gramStart"/>
    <w:r w:rsidRPr="00B45DA1">
      <w:rPr>
        <w:rFonts w:asciiTheme="majorHAnsi" w:hAnsiTheme="majorHAnsi"/>
        <w:color w:val="FFFFFF" w:themeColor="background1"/>
      </w:rPr>
      <w:t>comsoyonsactifs@solidarite</w:t>
    </w:r>
    <w:proofErr w:type="gramEnd"/>
    <w:r w:rsidRPr="00B45DA1">
      <w:rPr>
        <w:rFonts w:asciiTheme="majorHAnsi" w:hAnsiTheme="majorHAnsi"/>
        <w:color w:val="FFFFFF" w:themeColor="background1"/>
      </w:rPr>
      <w:t>-laique.org</w:t>
    </w:r>
    <w:hyperlink r:id="rId1" w:history="1"/>
  </w:p>
  <w:p w14:paraId="3456DDF0" w14:textId="77777777" w:rsidR="005040C1" w:rsidRPr="00B45DA1" w:rsidRDefault="005040C1" w:rsidP="005040C1">
    <w:pPr>
      <w:pStyle w:val="ListParagraph"/>
      <w:tabs>
        <w:tab w:val="left" w:pos="4820"/>
      </w:tabs>
      <w:jc w:val="center"/>
      <w:rPr>
        <w:rFonts w:asciiTheme="majorHAnsi" w:hAnsiTheme="majorHAnsi"/>
        <w:color w:val="FFFFFF" w:themeColor="background1"/>
      </w:rPr>
    </w:pPr>
    <w:r w:rsidRPr="00B45DA1">
      <w:rPr>
        <w:rFonts w:asciiTheme="majorHAnsi" w:hAnsiTheme="majorHAnsi"/>
        <w:color w:val="FFFFFF" w:themeColor="background1"/>
      </w:rPr>
      <w:t xml:space="preserve">www.actives-actifs.org </w:t>
    </w:r>
  </w:p>
  <w:p w14:paraId="038D0D5E" w14:textId="77777777" w:rsidR="005040C1" w:rsidRPr="00312F76" w:rsidRDefault="005040C1" w:rsidP="005040C1">
    <w:pPr>
      <w:pStyle w:val="ListParagraph"/>
      <w:tabs>
        <w:tab w:val="left" w:pos="4820"/>
        <w:tab w:val="center" w:pos="4896"/>
        <w:tab w:val="right" w:pos="9072"/>
      </w:tabs>
      <w:jc w:val="center"/>
      <w:rPr>
        <w:color w:val="FFFFFF" w:themeColor="background1"/>
      </w:rPr>
    </w:pPr>
    <w:r>
      <w:rPr>
        <w:noProof/>
        <w:color w:val="FFFFFF" w:themeColor="background1"/>
        <w:lang w:val="fr-CA" w:eastAsia="fr-CA"/>
      </w:rPr>
      <w:drawing>
        <wp:inline distT="0" distB="0" distL="0" distR="0" wp14:anchorId="37EB4CC1" wp14:editId="58EC52F7">
          <wp:extent cx="3514725" cy="600360"/>
          <wp:effectExtent l="0" t="0" r="0" b="0"/>
          <wp:docPr id="4" name="Picture 4" descr="C:\Users\Hela Chebbi\Desktop\Sans-tit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a Chebbi\Desktop\Sans-titr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5520" cy="6022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D50DC" w14:textId="77777777" w:rsidR="00677978" w:rsidRDefault="00677978">
      <w:r>
        <w:separator/>
      </w:r>
    </w:p>
  </w:footnote>
  <w:footnote w:type="continuationSeparator" w:id="0">
    <w:p w14:paraId="51F7BE33" w14:textId="77777777" w:rsidR="00677978" w:rsidRDefault="00677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9066A" w14:textId="77777777" w:rsidR="005040C1" w:rsidRPr="00556AC2" w:rsidRDefault="005040C1" w:rsidP="005040C1">
    <w:pPr>
      <w:pStyle w:val="Header"/>
      <w:jc w:val="right"/>
      <w:rPr>
        <w:b/>
        <w:bCs/>
        <w:color w:val="FF0000"/>
        <w:sz w:val="20"/>
        <w:szCs w:val="20"/>
      </w:rPr>
    </w:pPr>
    <w:r>
      <w:rPr>
        <w:b/>
        <w:bCs/>
        <w:noProof/>
        <w:color w:val="FF0000"/>
        <w:sz w:val="20"/>
        <w:szCs w:val="20"/>
        <w:lang w:val="fr-CA" w:eastAsia="fr-CA"/>
      </w:rPr>
      <w:drawing>
        <wp:anchor distT="0" distB="0" distL="114300" distR="114300" simplePos="0" relativeHeight="251660288" behindDoc="1" locked="0" layoutInCell="1" allowOverlap="1" wp14:anchorId="3EA84378" wp14:editId="5831320D">
          <wp:simplePos x="0" y="0"/>
          <wp:positionH relativeFrom="column">
            <wp:posOffset>-452120</wp:posOffset>
          </wp:positionH>
          <wp:positionV relativeFrom="paragraph">
            <wp:posOffset>-392430</wp:posOffset>
          </wp:positionV>
          <wp:extent cx="2008505" cy="748030"/>
          <wp:effectExtent l="0" t="0" r="0" b="0"/>
          <wp:wrapTight wrapText="bothSides">
            <wp:wrapPolygon edited="0">
              <wp:start x="1229" y="0"/>
              <wp:lineTo x="205" y="2200"/>
              <wp:lineTo x="410" y="18153"/>
              <wp:lineTo x="1844" y="20353"/>
              <wp:lineTo x="2049" y="20903"/>
              <wp:lineTo x="6761" y="20903"/>
              <wp:lineTo x="21306" y="18703"/>
              <wp:lineTo x="21306" y="13202"/>
              <wp:lineTo x="19258" y="12102"/>
              <wp:lineTo x="6966" y="9351"/>
              <wp:lineTo x="7375" y="6051"/>
              <wp:lineTo x="6556" y="4401"/>
              <wp:lineTo x="2663" y="0"/>
              <wp:lineTo x="1229" y="0"/>
            </wp:wrapPolygon>
          </wp:wrapTight>
          <wp:docPr id="6" name="Picture 6" descr="D:\SOYON ACTIFS\COMMUNICATION\AP_2016\DOSSIER DE PRE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YON ACTIFS\COMMUNICATION\AP_2016\DOSSIER DE PRESS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8505" cy="748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6AC2">
      <w:rPr>
        <w:b/>
        <w:bCs/>
        <w:color w:val="FF0000"/>
        <w:sz w:val="20"/>
        <w:szCs w:val="20"/>
      </w:rPr>
      <w:t>Le PCPA Tunisie pour la réduction des inégalités d’accès aux droits</w:t>
    </w:r>
  </w:p>
  <w:p w14:paraId="7A07E4A6" w14:textId="77777777" w:rsidR="005040C1" w:rsidRPr="00556AC2" w:rsidRDefault="005040C1" w:rsidP="005040C1">
    <w:pPr>
      <w:pStyle w:val="Header"/>
      <w:jc w:val="right"/>
      <w:rPr>
        <w:b/>
        <w:bCs/>
        <w:color w:val="FF0000"/>
        <w:sz w:val="16"/>
        <w:szCs w:val="16"/>
      </w:rPr>
    </w:pPr>
    <w:r w:rsidRPr="00556AC2">
      <w:rPr>
        <w:rFonts w:cs="Arial" w:hint="cs"/>
        <w:b/>
        <w:bCs/>
        <w:color w:val="FF0000"/>
        <w:sz w:val="16"/>
        <w:szCs w:val="16"/>
        <w:rtl/>
      </w:rPr>
      <w:t>البرنـــامج</w:t>
    </w:r>
    <w:r w:rsidRPr="00556AC2">
      <w:rPr>
        <w:rFonts w:cs="Arial"/>
        <w:b/>
        <w:bCs/>
        <w:color w:val="FF0000"/>
        <w:sz w:val="16"/>
        <w:szCs w:val="16"/>
        <w:rtl/>
      </w:rPr>
      <w:t xml:space="preserve"> </w:t>
    </w:r>
    <w:r w:rsidRPr="00556AC2">
      <w:rPr>
        <w:rFonts w:cs="Arial" w:hint="cs"/>
        <w:b/>
        <w:bCs/>
        <w:color w:val="FF0000"/>
        <w:sz w:val="16"/>
        <w:szCs w:val="16"/>
        <w:rtl/>
      </w:rPr>
      <w:t>التشاركـــــي</w:t>
    </w:r>
    <w:r w:rsidRPr="00556AC2">
      <w:rPr>
        <w:rFonts w:cs="Arial"/>
        <w:b/>
        <w:bCs/>
        <w:color w:val="FF0000"/>
        <w:sz w:val="16"/>
        <w:szCs w:val="16"/>
        <w:rtl/>
      </w:rPr>
      <w:t xml:space="preserve"> </w:t>
    </w:r>
    <w:r w:rsidRPr="00556AC2">
      <w:rPr>
        <w:rFonts w:cs="Arial" w:hint="cs"/>
        <w:b/>
        <w:bCs/>
        <w:color w:val="FF0000"/>
        <w:sz w:val="16"/>
        <w:szCs w:val="16"/>
        <w:rtl/>
      </w:rPr>
      <w:t>متعـــــدد</w:t>
    </w:r>
    <w:r w:rsidRPr="00556AC2">
      <w:rPr>
        <w:rFonts w:cs="Arial"/>
        <w:b/>
        <w:bCs/>
        <w:color w:val="FF0000"/>
        <w:sz w:val="16"/>
        <w:szCs w:val="16"/>
        <w:rtl/>
      </w:rPr>
      <w:t xml:space="preserve"> </w:t>
    </w:r>
    <w:r w:rsidRPr="00556AC2">
      <w:rPr>
        <w:rFonts w:cs="Arial" w:hint="cs"/>
        <w:b/>
        <w:bCs/>
        <w:color w:val="FF0000"/>
        <w:sz w:val="16"/>
        <w:szCs w:val="16"/>
        <w:rtl/>
      </w:rPr>
      <w:t>الفاعـــــلين</w:t>
    </w:r>
    <w:r w:rsidRPr="00556AC2">
      <w:rPr>
        <w:rFonts w:cs="Arial"/>
        <w:b/>
        <w:bCs/>
        <w:color w:val="FF0000"/>
        <w:sz w:val="16"/>
        <w:szCs w:val="16"/>
        <w:rtl/>
      </w:rPr>
      <w:t xml:space="preserve"> </w:t>
    </w:r>
    <w:r w:rsidRPr="00556AC2">
      <w:rPr>
        <w:rFonts w:cs="Arial" w:hint="cs"/>
        <w:b/>
        <w:bCs/>
        <w:color w:val="FF0000"/>
        <w:sz w:val="16"/>
        <w:szCs w:val="16"/>
        <w:rtl/>
      </w:rPr>
      <w:t>من</w:t>
    </w:r>
    <w:r w:rsidRPr="00556AC2">
      <w:rPr>
        <w:rFonts w:cs="Arial"/>
        <w:b/>
        <w:bCs/>
        <w:color w:val="FF0000"/>
        <w:sz w:val="16"/>
        <w:szCs w:val="16"/>
        <w:rtl/>
      </w:rPr>
      <w:t xml:space="preserve"> </w:t>
    </w:r>
    <w:r w:rsidRPr="00556AC2">
      <w:rPr>
        <w:rFonts w:cs="Arial" w:hint="cs"/>
        <w:b/>
        <w:bCs/>
        <w:color w:val="FF0000"/>
        <w:sz w:val="16"/>
        <w:szCs w:val="16"/>
        <w:rtl/>
      </w:rPr>
      <w:t>أجـــــــل</w:t>
    </w:r>
    <w:r w:rsidRPr="00556AC2">
      <w:rPr>
        <w:rFonts w:cs="Arial"/>
        <w:b/>
        <w:bCs/>
        <w:color w:val="FF0000"/>
        <w:sz w:val="16"/>
        <w:szCs w:val="16"/>
        <w:rtl/>
      </w:rPr>
      <w:t xml:space="preserve"> </w:t>
    </w:r>
    <w:r w:rsidRPr="00556AC2">
      <w:rPr>
        <w:rFonts w:cs="Arial" w:hint="cs"/>
        <w:b/>
        <w:bCs/>
        <w:color w:val="FF0000"/>
        <w:sz w:val="16"/>
        <w:szCs w:val="16"/>
        <w:rtl/>
      </w:rPr>
      <w:t>تقلـــــيص</w:t>
    </w:r>
    <w:r w:rsidRPr="00556AC2">
      <w:rPr>
        <w:rFonts w:cs="Arial"/>
        <w:b/>
        <w:bCs/>
        <w:color w:val="FF0000"/>
        <w:sz w:val="16"/>
        <w:szCs w:val="16"/>
        <w:rtl/>
      </w:rPr>
      <w:t xml:space="preserve"> </w:t>
    </w:r>
    <w:r w:rsidRPr="00556AC2">
      <w:rPr>
        <w:rFonts w:cs="Arial" w:hint="cs"/>
        <w:b/>
        <w:bCs/>
        <w:color w:val="FF0000"/>
        <w:sz w:val="16"/>
        <w:szCs w:val="16"/>
        <w:rtl/>
      </w:rPr>
      <w:t>الفـــــوارق</w:t>
    </w:r>
    <w:r w:rsidRPr="00556AC2">
      <w:rPr>
        <w:rFonts w:cs="Arial"/>
        <w:b/>
        <w:bCs/>
        <w:color w:val="FF0000"/>
        <w:sz w:val="16"/>
        <w:szCs w:val="16"/>
        <w:rtl/>
      </w:rPr>
      <w:t xml:space="preserve"> </w:t>
    </w:r>
    <w:r w:rsidRPr="00556AC2">
      <w:rPr>
        <w:rFonts w:cs="Arial" w:hint="cs"/>
        <w:b/>
        <w:bCs/>
        <w:color w:val="FF0000"/>
        <w:sz w:val="16"/>
        <w:szCs w:val="16"/>
        <w:rtl/>
      </w:rPr>
      <w:t>المـــــرتـــــبطة</w:t>
    </w:r>
    <w:r w:rsidRPr="00556AC2">
      <w:rPr>
        <w:rFonts w:cs="Arial"/>
        <w:b/>
        <w:bCs/>
        <w:color w:val="FF0000"/>
        <w:sz w:val="16"/>
        <w:szCs w:val="16"/>
        <w:rtl/>
      </w:rPr>
      <w:t xml:space="preserve"> </w:t>
    </w:r>
    <w:r w:rsidRPr="00556AC2">
      <w:rPr>
        <w:rFonts w:cs="Arial" w:hint="cs"/>
        <w:b/>
        <w:bCs/>
        <w:color w:val="FF0000"/>
        <w:sz w:val="16"/>
        <w:szCs w:val="16"/>
        <w:rtl/>
      </w:rPr>
      <w:t>بالحــقـــوق</w:t>
    </w:r>
  </w:p>
  <w:p w14:paraId="1BDBB3D6" w14:textId="77777777" w:rsidR="005040C1" w:rsidRDefault="005040C1" w:rsidP="00504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3FA5"/>
    <w:multiLevelType w:val="multilevel"/>
    <w:tmpl w:val="6D82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AD4E59"/>
    <w:multiLevelType w:val="multilevel"/>
    <w:tmpl w:val="6D82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D4"/>
    <w:rsid w:val="00001A3D"/>
    <w:rsid w:val="000032A8"/>
    <w:rsid w:val="00005FC5"/>
    <w:rsid w:val="00011447"/>
    <w:rsid w:val="0001269A"/>
    <w:rsid w:val="000147F0"/>
    <w:rsid w:val="000151AC"/>
    <w:rsid w:val="000214DF"/>
    <w:rsid w:val="00027303"/>
    <w:rsid w:val="00033048"/>
    <w:rsid w:val="000338EC"/>
    <w:rsid w:val="00034CCC"/>
    <w:rsid w:val="00041713"/>
    <w:rsid w:val="00055707"/>
    <w:rsid w:val="00055931"/>
    <w:rsid w:val="000566A2"/>
    <w:rsid w:val="00057D7A"/>
    <w:rsid w:val="00057D93"/>
    <w:rsid w:val="0006436C"/>
    <w:rsid w:val="00064EAA"/>
    <w:rsid w:val="00065EA5"/>
    <w:rsid w:val="00072494"/>
    <w:rsid w:val="00073126"/>
    <w:rsid w:val="000757FE"/>
    <w:rsid w:val="00077A11"/>
    <w:rsid w:val="00080DF0"/>
    <w:rsid w:val="000845D6"/>
    <w:rsid w:val="000A253C"/>
    <w:rsid w:val="000A2B02"/>
    <w:rsid w:val="000A5566"/>
    <w:rsid w:val="000B15AD"/>
    <w:rsid w:val="000B7899"/>
    <w:rsid w:val="000C3A1D"/>
    <w:rsid w:val="000C57AE"/>
    <w:rsid w:val="000D6EA7"/>
    <w:rsid w:val="000D72EF"/>
    <w:rsid w:val="000E6F35"/>
    <w:rsid w:val="000E728E"/>
    <w:rsid w:val="000F74CB"/>
    <w:rsid w:val="00103476"/>
    <w:rsid w:val="00104F63"/>
    <w:rsid w:val="00107079"/>
    <w:rsid w:val="00110BE3"/>
    <w:rsid w:val="00111E1D"/>
    <w:rsid w:val="001127B3"/>
    <w:rsid w:val="0011320C"/>
    <w:rsid w:val="00117D78"/>
    <w:rsid w:val="00117E20"/>
    <w:rsid w:val="00125135"/>
    <w:rsid w:val="00126C1E"/>
    <w:rsid w:val="00135DF1"/>
    <w:rsid w:val="00137698"/>
    <w:rsid w:val="001461AB"/>
    <w:rsid w:val="00150D5F"/>
    <w:rsid w:val="00152B88"/>
    <w:rsid w:val="00154418"/>
    <w:rsid w:val="00157FF9"/>
    <w:rsid w:val="0016327F"/>
    <w:rsid w:val="00166B15"/>
    <w:rsid w:val="0016709E"/>
    <w:rsid w:val="00170744"/>
    <w:rsid w:val="00171EDE"/>
    <w:rsid w:val="00174E76"/>
    <w:rsid w:val="00174EB3"/>
    <w:rsid w:val="0017505C"/>
    <w:rsid w:val="00175912"/>
    <w:rsid w:val="00176EFA"/>
    <w:rsid w:val="0017792E"/>
    <w:rsid w:val="00182CDB"/>
    <w:rsid w:val="0018312D"/>
    <w:rsid w:val="001844B5"/>
    <w:rsid w:val="00190516"/>
    <w:rsid w:val="00192817"/>
    <w:rsid w:val="001A142A"/>
    <w:rsid w:val="001A38E8"/>
    <w:rsid w:val="001A472C"/>
    <w:rsid w:val="001A6AB8"/>
    <w:rsid w:val="001B1387"/>
    <w:rsid w:val="001B44F3"/>
    <w:rsid w:val="001C0A16"/>
    <w:rsid w:val="001C312A"/>
    <w:rsid w:val="001C36C9"/>
    <w:rsid w:val="001D0C27"/>
    <w:rsid w:val="001D2422"/>
    <w:rsid w:val="001D32EF"/>
    <w:rsid w:val="001D7293"/>
    <w:rsid w:val="001E0016"/>
    <w:rsid w:val="001E0116"/>
    <w:rsid w:val="001E3BF3"/>
    <w:rsid w:val="001F0C50"/>
    <w:rsid w:val="001F246D"/>
    <w:rsid w:val="001F46BD"/>
    <w:rsid w:val="00202F26"/>
    <w:rsid w:val="0020496D"/>
    <w:rsid w:val="00210512"/>
    <w:rsid w:val="002131F4"/>
    <w:rsid w:val="002173C3"/>
    <w:rsid w:val="0022039C"/>
    <w:rsid w:val="00220ACB"/>
    <w:rsid w:val="00224411"/>
    <w:rsid w:val="00225DA4"/>
    <w:rsid w:val="00226AB9"/>
    <w:rsid w:val="00234ECF"/>
    <w:rsid w:val="00235624"/>
    <w:rsid w:val="00241A72"/>
    <w:rsid w:val="00243674"/>
    <w:rsid w:val="00264F8B"/>
    <w:rsid w:val="0027479C"/>
    <w:rsid w:val="0027688C"/>
    <w:rsid w:val="00280B25"/>
    <w:rsid w:val="00281884"/>
    <w:rsid w:val="0028653B"/>
    <w:rsid w:val="00290D41"/>
    <w:rsid w:val="002942C4"/>
    <w:rsid w:val="002A3D71"/>
    <w:rsid w:val="002A59E9"/>
    <w:rsid w:val="002B1C1B"/>
    <w:rsid w:val="002B20DD"/>
    <w:rsid w:val="002B6F6F"/>
    <w:rsid w:val="002B7351"/>
    <w:rsid w:val="002C6C7D"/>
    <w:rsid w:val="002D2D4E"/>
    <w:rsid w:val="002D600F"/>
    <w:rsid w:val="002E0364"/>
    <w:rsid w:val="002E48B8"/>
    <w:rsid w:val="002F270B"/>
    <w:rsid w:val="002F2BD7"/>
    <w:rsid w:val="00307A1F"/>
    <w:rsid w:val="003211BC"/>
    <w:rsid w:val="00323069"/>
    <w:rsid w:val="00323C72"/>
    <w:rsid w:val="00327145"/>
    <w:rsid w:val="003278D9"/>
    <w:rsid w:val="003312F8"/>
    <w:rsid w:val="00331F36"/>
    <w:rsid w:val="003333F6"/>
    <w:rsid w:val="00350D04"/>
    <w:rsid w:val="003553F9"/>
    <w:rsid w:val="00356CA5"/>
    <w:rsid w:val="00360399"/>
    <w:rsid w:val="0036091C"/>
    <w:rsid w:val="00364AEE"/>
    <w:rsid w:val="00366507"/>
    <w:rsid w:val="00367354"/>
    <w:rsid w:val="00367D4A"/>
    <w:rsid w:val="00376BE8"/>
    <w:rsid w:val="00387CBE"/>
    <w:rsid w:val="00395B24"/>
    <w:rsid w:val="003A28C4"/>
    <w:rsid w:val="003A77DE"/>
    <w:rsid w:val="003B079C"/>
    <w:rsid w:val="003B1394"/>
    <w:rsid w:val="003B2163"/>
    <w:rsid w:val="003B36AD"/>
    <w:rsid w:val="003B4C4A"/>
    <w:rsid w:val="003B4D8B"/>
    <w:rsid w:val="003C51E2"/>
    <w:rsid w:val="003D0CA5"/>
    <w:rsid w:val="003D3806"/>
    <w:rsid w:val="003D3BB8"/>
    <w:rsid w:val="003D5A38"/>
    <w:rsid w:val="003D5D4D"/>
    <w:rsid w:val="003D7F21"/>
    <w:rsid w:val="003E22F8"/>
    <w:rsid w:val="003F20DE"/>
    <w:rsid w:val="00406554"/>
    <w:rsid w:val="00410EA9"/>
    <w:rsid w:val="00415A86"/>
    <w:rsid w:val="00425E64"/>
    <w:rsid w:val="0043230A"/>
    <w:rsid w:val="00432A88"/>
    <w:rsid w:val="00436236"/>
    <w:rsid w:val="004423BB"/>
    <w:rsid w:val="004433AF"/>
    <w:rsid w:val="004459CD"/>
    <w:rsid w:val="00451905"/>
    <w:rsid w:val="00455E96"/>
    <w:rsid w:val="00463233"/>
    <w:rsid w:val="00464CD8"/>
    <w:rsid w:val="00465631"/>
    <w:rsid w:val="00466456"/>
    <w:rsid w:val="00470405"/>
    <w:rsid w:val="00485001"/>
    <w:rsid w:val="004878B0"/>
    <w:rsid w:val="00487C87"/>
    <w:rsid w:val="004911ED"/>
    <w:rsid w:val="00494555"/>
    <w:rsid w:val="004A5ED4"/>
    <w:rsid w:val="004A6C10"/>
    <w:rsid w:val="004B4CE4"/>
    <w:rsid w:val="004D2C36"/>
    <w:rsid w:val="004D73C7"/>
    <w:rsid w:val="004E1127"/>
    <w:rsid w:val="004E264D"/>
    <w:rsid w:val="004E27EC"/>
    <w:rsid w:val="004E3BBA"/>
    <w:rsid w:val="004E5894"/>
    <w:rsid w:val="004E6E3B"/>
    <w:rsid w:val="004E7E23"/>
    <w:rsid w:val="004F5BEB"/>
    <w:rsid w:val="004F61A0"/>
    <w:rsid w:val="004F6DA6"/>
    <w:rsid w:val="0050189A"/>
    <w:rsid w:val="00502124"/>
    <w:rsid w:val="005040C1"/>
    <w:rsid w:val="005053BE"/>
    <w:rsid w:val="0050596B"/>
    <w:rsid w:val="00506071"/>
    <w:rsid w:val="00515DA2"/>
    <w:rsid w:val="00517827"/>
    <w:rsid w:val="00521DAC"/>
    <w:rsid w:val="00526025"/>
    <w:rsid w:val="00530DD0"/>
    <w:rsid w:val="00531161"/>
    <w:rsid w:val="00532771"/>
    <w:rsid w:val="00533848"/>
    <w:rsid w:val="0053465E"/>
    <w:rsid w:val="00541B09"/>
    <w:rsid w:val="005422E0"/>
    <w:rsid w:val="005439A9"/>
    <w:rsid w:val="005446D7"/>
    <w:rsid w:val="00544A7F"/>
    <w:rsid w:val="00547971"/>
    <w:rsid w:val="00547AEE"/>
    <w:rsid w:val="005530A6"/>
    <w:rsid w:val="00557944"/>
    <w:rsid w:val="005647BF"/>
    <w:rsid w:val="005743A5"/>
    <w:rsid w:val="005808B3"/>
    <w:rsid w:val="00580C94"/>
    <w:rsid w:val="005853CE"/>
    <w:rsid w:val="00586106"/>
    <w:rsid w:val="005870FC"/>
    <w:rsid w:val="005871AA"/>
    <w:rsid w:val="00593522"/>
    <w:rsid w:val="0059570B"/>
    <w:rsid w:val="005A357A"/>
    <w:rsid w:val="005B0C39"/>
    <w:rsid w:val="005C2763"/>
    <w:rsid w:val="005C61CE"/>
    <w:rsid w:val="005D2711"/>
    <w:rsid w:val="005D35B7"/>
    <w:rsid w:val="005E28B4"/>
    <w:rsid w:val="005E46F6"/>
    <w:rsid w:val="005E57CC"/>
    <w:rsid w:val="005E5F20"/>
    <w:rsid w:val="005F43CC"/>
    <w:rsid w:val="005F59E8"/>
    <w:rsid w:val="00601798"/>
    <w:rsid w:val="00602EFF"/>
    <w:rsid w:val="00605B55"/>
    <w:rsid w:val="0061183B"/>
    <w:rsid w:val="00622709"/>
    <w:rsid w:val="00627F53"/>
    <w:rsid w:val="00630E6A"/>
    <w:rsid w:val="00633BA3"/>
    <w:rsid w:val="0063518F"/>
    <w:rsid w:val="006355CC"/>
    <w:rsid w:val="0064161F"/>
    <w:rsid w:val="00642742"/>
    <w:rsid w:val="006566DF"/>
    <w:rsid w:val="00660021"/>
    <w:rsid w:val="00661971"/>
    <w:rsid w:val="00661A8B"/>
    <w:rsid w:val="00675109"/>
    <w:rsid w:val="00676AF0"/>
    <w:rsid w:val="00677978"/>
    <w:rsid w:val="0068003E"/>
    <w:rsid w:val="00687F57"/>
    <w:rsid w:val="0069021B"/>
    <w:rsid w:val="0069091E"/>
    <w:rsid w:val="00695260"/>
    <w:rsid w:val="006A1EC5"/>
    <w:rsid w:val="006A34C2"/>
    <w:rsid w:val="006B26E1"/>
    <w:rsid w:val="006C03E0"/>
    <w:rsid w:val="006C1098"/>
    <w:rsid w:val="006C1C8A"/>
    <w:rsid w:val="006C4A21"/>
    <w:rsid w:val="006D288A"/>
    <w:rsid w:val="006D3658"/>
    <w:rsid w:val="006D45D4"/>
    <w:rsid w:val="006D5052"/>
    <w:rsid w:val="006D7AAA"/>
    <w:rsid w:val="006E3DB2"/>
    <w:rsid w:val="006F20E2"/>
    <w:rsid w:val="006F4560"/>
    <w:rsid w:val="006F4BB5"/>
    <w:rsid w:val="006F506D"/>
    <w:rsid w:val="00703D4F"/>
    <w:rsid w:val="00707619"/>
    <w:rsid w:val="00707E56"/>
    <w:rsid w:val="007114B8"/>
    <w:rsid w:val="007166E6"/>
    <w:rsid w:val="00723025"/>
    <w:rsid w:val="0072742D"/>
    <w:rsid w:val="00727AAE"/>
    <w:rsid w:val="00727E6B"/>
    <w:rsid w:val="00730DC0"/>
    <w:rsid w:val="00730F73"/>
    <w:rsid w:val="00733A88"/>
    <w:rsid w:val="0073519C"/>
    <w:rsid w:val="0074632A"/>
    <w:rsid w:val="00750D4C"/>
    <w:rsid w:val="00752B82"/>
    <w:rsid w:val="00753A3D"/>
    <w:rsid w:val="00753E99"/>
    <w:rsid w:val="00757682"/>
    <w:rsid w:val="00763F8B"/>
    <w:rsid w:val="00774BD7"/>
    <w:rsid w:val="0077777F"/>
    <w:rsid w:val="00785F28"/>
    <w:rsid w:val="0079166B"/>
    <w:rsid w:val="00794CBE"/>
    <w:rsid w:val="00796185"/>
    <w:rsid w:val="007A09D9"/>
    <w:rsid w:val="007A3634"/>
    <w:rsid w:val="007A3A79"/>
    <w:rsid w:val="007A43EA"/>
    <w:rsid w:val="007B0E08"/>
    <w:rsid w:val="007C3887"/>
    <w:rsid w:val="007D6466"/>
    <w:rsid w:val="007F54DC"/>
    <w:rsid w:val="00803BBC"/>
    <w:rsid w:val="00804117"/>
    <w:rsid w:val="008042AE"/>
    <w:rsid w:val="00817875"/>
    <w:rsid w:val="0082241A"/>
    <w:rsid w:val="00822D4A"/>
    <w:rsid w:val="008232F5"/>
    <w:rsid w:val="00826CFA"/>
    <w:rsid w:val="00826E62"/>
    <w:rsid w:val="008366E4"/>
    <w:rsid w:val="0084006E"/>
    <w:rsid w:val="0084071B"/>
    <w:rsid w:val="00843665"/>
    <w:rsid w:val="00845D0B"/>
    <w:rsid w:val="00846484"/>
    <w:rsid w:val="00847FB5"/>
    <w:rsid w:val="0085170B"/>
    <w:rsid w:val="00855E94"/>
    <w:rsid w:val="008600EC"/>
    <w:rsid w:val="008616B4"/>
    <w:rsid w:val="00861EBE"/>
    <w:rsid w:val="008627A7"/>
    <w:rsid w:val="00865623"/>
    <w:rsid w:val="00865828"/>
    <w:rsid w:val="00872C7E"/>
    <w:rsid w:val="00872D70"/>
    <w:rsid w:val="008869A9"/>
    <w:rsid w:val="00887EC3"/>
    <w:rsid w:val="00892ED3"/>
    <w:rsid w:val="00896586"/>
    <w:rsid w:val="00896A9A"/>
    <w:rsid w:val="008A69D4"/>
    <w:rsid w:val="008B1986"/>
    <w:rsid w:val="008B5F8B"/>
    <w:rsid w:val="008B6EB0"/>
    <w:rsid w:val="008C024D"/>
    <w:rsid w:val="008D4CD1"/>
    <w:rsid w:val="008D5339"/>
    <w:rsid w:val="008D5598"/>
    <w:rsid w:val="008D7E7F"/>
    <w:rsid w:val="008E16F5"/>
    <w:rsid w:val="008E5AEA"/>
    <w:rsid w:val="008E6BE0"/>
    <w:rsid w:val="008F1905"/>
    <w:rsid w:val="008F1A5A"/>
    <w:rsid w:val="008F1C83"/>
    <w:rsid w:val="008F3A8E"/>
    <w:rsid w:val="008F76EC"/>
    <w:rsid w:val="00902316"/>
    <w:rsid w:val="009073A0"/>
    <w:rsid w:val="00912CD3"/>
    <w:rsid w:val="0092110C"/>
    <w:rsid w:val="0092331F"/>
    <w:rsid w:val="00923B23"/>
    <w:rsid w:val="00941363"/>
    <w:rsid w:val="009433B4"/>
    <w:rsid w:val="00944B52"/>
    <w:rsid w:val="00944BDA"/>
    <w:rsid w:val="00951A62"/>
    <w:rsid w:val="00961508"/>
    <w:rsid w:val="0096214A"/>
    <w:rsid w:val="00964253"/>
    <w:rsid w:val="00966C27"/>
    <w:rsid w:val="00976089"/>
    <w:rsid w:val="00977107"/>
    <w:rsid w:val="00977FD4"/>
    <w:rsid w:val="00980731"/>
    <w:rsid w:val="00980E34"/>
    <w:rsid w:val="00981073"/>
    <w:rsid w:val="00981BEA"/>
    <w:rsid w:val="00984874"/>
    <w:rsid w:val="00995AEA"/>
    <w:rsid w:val="00997A33"/>
    <w:rsid w:val="009A18D8"/>
    <w:rsid w:val="009A20A9"/>
    <w:rsid w:val="009B0562"/>
    <w:rsid w:val="009B3244"/>
    <w:rsid w:val="009C09E2"/>
    <w:rsid w:val="009C2861"/>
    <w:rsid w:val="009C59EE"/>
    <w:rsid w:val="009D1952"/>
    <w:rsid w:val="009D3743"/>
    <w:rsid w:val="009D604F"/>
    <w:rsid w:val="009E6550"/>
    <w:rsid w:val="009F1BC3"/>
    <w:rsid w:val="009F6DFF"/>
    <w:rsid w:val="009F7C84"/>
    <w:rsid w:val="00A00059"/>
    <w:rsid w:val="00A007C0"/>
    <w:rsid w:val="00A02139"/>
    <w:rsid w:val="00A02958"/>
    <w:rsid w:val="00A07C7C"/>
    <w:rsid w:val="00A13D81"/>
    <w:rsid w:val="00A156EC"/>
    <w:rsid w:val="00A24962"/>
    <w:rsid w:val="00A27735"/>
    <w:rsid w:val="00A31B0D"/>
    <w:rsid w:val="00A32B02"/>
    <w:rsid w:val="00A3397B"/>
    <w:rsid w:val="00A34C8D"/>
    <w:rsid w:val="00A3574D"/>
    <w:rsid w:val="00A35DC0"/>
    <w:rsid w:val="00A42C0B"/>
    <w:rsid w:val="00A455B4"/>
    <w:rsid w:val="00A50784"/>
    <w:rsid w:val="00A51F34"/>
    <w:rsid w:val="00A5444B"/>
    <w:rsid w:val="00A56900"/>
    <w:rsid w:val="00A66E93"/>
    <w:rsid w:val="00A702F5"/>
    <w:rsid w:val="00A71A47"/>
    <w:rsid w:val="00A71A97"/>
    <w:rsid w:val="00A7580B"/>
    <w:rsid w:val="00A778AB"/>
    <w:rsid w:val="00A85C23"/>
    <w:rsid w:val="00A86BD7"/>
    <w:rsid w:val="00A86D86"/>
    <w:rsid w:val="00A92020"/>
    <w:rsid w:val="00A93AC6"/>
    <w:rsid w:val="00A97D5C"/>
    <w:rsid w:val="00AA17F6"/>
    <w:rsid w:val="00AA6415"/>
    <w:rsid w:val="00AB2110"/>
    <w:rsid w:val="00AB28E6"/>
    <w:rsid w:val="00AB79E9"/>
    <w:rsid w:val="00AC14EA"/>
    <w:rsid w:val="00AC265D"/>
    <w:rsid w:val="00AC3D44"/>
    <w:rsid w:val="00AC52A3"/>
    <w:rsid w:val="00AC6471"/>
    <w:rsid w:val="00AD402D"/>
    <w:rsid w:val="00AD4640"/>
    <w:rsid w:val="00AE2544"/>
    <w:rsid w:val="00AE3365"/>
    <w:rsid w:val="00AF0132"/>
    <w:rsid w:val="00AF2B84"/>
    <w:rsid w:val="00B00562"/>
    <w:rsid w:val="00B01390"/>
    <w:rsid w:val="00B112FE"/>
    <w:rsid w:val="00B15B5D"/>
    <w:rsid w:val="00B16329"/>
    <w:rsid w:val="00B171A4"/>
    <w:rsid w:val="00B21C5E"/>
    <w:rsid w:val="00B2205A"/>
    <w:rsid w:val="00B22704"/>
    <w:rsid w:val="00B246D6"/>
    <w:rsid w:val="00B2472E"/>
    <w:rsid w:val="00B25EF0"/>
    <w:rsid w:val="00B27E5C"/>
    <w:rsid w:val="00B301F9"/>
    <w:rsid w:val="00B324DF"/>
    <w:rsid w:val="00B33904"/>
    <w:rsid w:val="00B412C3"/>
    <w:rsid w:val="00B441C8"/>
    <w:rsid w:val="00B44BC1"/>
    <w:rsid w:val="00B469A1"/>
    <w:rsid w:val="00B47F12"/>
    <w:rsid w:val="00B50109"/>
    <w:rsid w:val="00B540F9"/>
    <w:rsid w:val="00B54F2E"/>
    <w:rsid w:val="00B607FF"/>
    <w:rsid w:val="00B65C29"/>
    <w:rsid w:val="00B90645"/>
    <w:rsid w:val="00B91049"/>
    <w:rsid w:val="00B918D7"/>
    <w:rsid w:val="00B9261C"/>
    <w:rsid w:val="00B943FE"/>
    <w:rsid w:val="00B951E3"/>
    <w:rsid w:val="00B95C82"/>
    <w:rsid w:val="00B9746B"/>
    <w:rsid w:val="00BA71F7"/>
    <w:rsid w:val="00BB1E7D"/>
    <w:rsid w:val="00BB4B48"/>
    <w:rsid w:val="00BB5BFD"/>
    <w:rsid w:val="00BC3D27"/>
    <w:rsid w:val="00BC482C"/>
    <w:rsid w:val="00BC50E3"/>
    <w:rsid w:val="00BC536A"/>
    <w:rsid w:val="00BC6366"/>
    <w:rsid w:val="00BC790A"/>
    <w:rsid w:val="00BD08C5"/>
    <w:rsid w:val="00BE26BF"/>
    <w:rsid w:val="00BE3B39"/>
    <w:rsid w:val="00BE6D4D"/>
    <w:rsid w:val="00BF4EF4"/>
    <w:rsid w:val="00C02460"/>
    <w:rsid w:val="00C0345E"/>
    <w:rsid w:val="00C07122"/>
    <w:rsid w:val="00C13039"/>
    <w:rsid w:val="00C15C72"/>
    <w:rsid w:val="00C176D8"/>
    <w:rsid w:val="00C202A9"/>
    <w:rsid w:val="00C21874"/>
    <w:rsid w:val="00C218A6"/>
    <w:rsid w:val="00C276C0"/>
    <w:rsid w:val="00C30899"/>
    <w:rsid w:val="00C36145"/>
    <w:rsid w:val="00C4185F"/>
    <w:rsid w:val="00C44EC2"/>
    <w:rsid w:val="00C45706"/>
    <w:rsid w:val="00C5137E"/>
    <w:rsid w:val="00C5254E"/>
    <w:rsid w:val="00C55157"/>
    <w:rsid w:val="00C57D25"/>
    <w:rsid w:val="00C62775"/>
    <w:rsid w:val="00C64D72"/>
    <w:rsid w:val="00C65B49"/>
    <w:rsid w:val="00C71B9B"/>
    <w:rsid w:val="00C72C98"/>
    <w:rsid w:val="00C72FFA"/>
    <w:rsid w:val="00C759A9"/>
    <w:rsid w:val="00C77A8B"/>
    <w:rsid w:val="00C82651"/>
    <w:rsid w:val="00C82F44"/>
    <w:rsid w:val="00C93C7F"/>
    <w:rsid w:val="00C960E2"/>
    <w:rsid w:val="00CA014B"/>
    <w:rsid w:val="00CB129C"/>
    <w:rsid w:val="00CC2F39"/>
    <w:rsid w:val="00CC4DAB"/>
    <w:rsid w:val="00CC6642"/>
    <w:rsid w:val="00CD1ECF"/>
    <w:rsid w:val="00CE28BA"/>
    <w:rsid w:val="00CE2A3E"/>
    <w:rsid w:val="00CE2CFE"/>
    <w:rsid w:val="00CE4D96"/>
    <w:rsid w:val="00CE5210"/>
    <w:rsid w:val="00CE7B65"/>
    <w:rsid w:val="00CF0A4C"/>
    <w:rsid w:val="00CF0F36"/>
    <w:rsid w:val="00CF148B"/>
    <w:rsid w:val="00CF1BB5"/>
    <w:rsid w:val="00CF3C10"/>
    <w:rsid w:val="00D02026"/>
    <w:rsid w:val="00D0484E"/>
    <w:rsid w:val="00D1041D"/>
    <w:rsid w:val="00D11483"/>
    <w:rsid w:val="00D16C6C"/>
    <w:rsid w:val="00D2439E"/>
    <w:rsid w:val="00D24BB6"/>
    <w:rsid w:val="00D26684"/>
    <w:rsid w:val="00D2753B"/>
    <w:rsid w:val="00D35B06"/>
    <w:rsid w:val="00D3613E"/>
    <w:rsid w:val="00D37372"/>
    <w:rsid w:val="00D41FD9"/>
    <w:rsid w:val="00D44F04"/>
    <w:rsid w:val="00D468B7"/>
    <w:rsid w:val="00D50763"/>
    <w:rsid w:val="00D53A83"/>
    <w:rsid w:val="00D5409B"/>
    <w:rsid w:val="00D561FC"/>
    <w:rsid w:val="00D57FDA"/>
    <w:rsid w:val="00D6082A"/>
    <w:rsid w:val="00D60998"/>
    <w:rsid w:val="00D61F22"/>
    <w:rsid w:val="00D63665"/>
    <w:rsid w:val="00D63A63"/>
    <w:rsid w:val="00D665E4"/>
    <w:rsid w:val="00D67CCC"/>
    <w:rsid w:val="00D70F70"/>
    <w:rsid w:val="00D71B57"/>
    <w:rsid w:val="00D72705"/>
    <w:rsid w:val="00D80D38"/>
    <w:rsid w:val="00D80DAD"/>
    <w:rsid w:val="00D83E19"/>
    <w:rsid w:val="00D847B9"/>
    <w:rsid w:val="00DB19BB"/>
    <w:rsid w:val="00DB22CA"/>
    <w:rsid w:val="00DB25E5"/>
    <w:rsid w:val="00DB714C"/>
    <w:rsid w:val="00DC10BB"/>
    <w:rsid w:val="00DC1E1B"/>
    <w:rsid w:val="00DC2047"/>
    <w:rsid w:val="00DD029D"/>
    <w:rsid w:val="00DD464D"/>
    <w:rsid w:val="00DD527E"/>
    <w:rsid w:val="00DE2680"/>
    <w:rsid w:val="00DE2E27"/>
    <w:rsid w:val="00DE4AB9"/>
    <w:rsid w:val="00DE7964"/>
    <w:rsid w:val="00DF41F9"/>
    <w:rsid w:val="00DF4952"/>
    <w:rsid w:val="00E04A70"/>
    <w:rsid w:val="00E05C29"/>
    <w:rsid w:val="00E071D1"/>
    <w:rsid w:val="00E10312"/>
    <w:rsid w:val="00E22B2E"/>
    <w:rsid w:val="00E24BC1"/>
    <w:rsid w:val="00E25460"/>
    <w:rsid w:val="00E32AE2"/>
    <w:rsid w:val="00E34A19"/>
    <w:rsid w:val="00E40258"/>
    <w:rsid w:val="00E57108"/>
    <w:rsid w:val="00E7345F"/>
    <w:rsid w:val="00E7458B"/>
    <w:rsid w:val="00E80792"/>
    <w:rsid w:val="00E80942"/>
    <w:rsid w:val="00E90B98"/>
    <w:rsid w:val="00E918CD"/>
    <w:rsid w:val="00E93453"/>
    <w:rsid w:val="00EA1544"/>
    <w:rsid w:val="00EA27FF"/>
    <w:rsid w:val="00EB43FB"/>
    <w:rsid w:val="00EB477C"/>
    <w:rsid w:val="00EB513B"/>
    <w:rsid w:val="00EC1764"/>
    <w:rsid w:val="00EC2441"/>
    <w:rsid w:val="00EC3EEC"/>
    <w:rsid w:val="00EC73CC"/>
    <w:rsid w:val="00ED07F1"/>
    <w:rsid w:val="00ED350A"/>
    <w:rsid w:val="00EE3173"/>
    <w:rsid w:val="00EE3DDC"/>
    <w:rsid w:val="00EF2032"/>
    <w:rsid w:val="00F02698"/>
    <w:rsid w:val="00F028F7"/>
    <w:rsid w:val="00F11D52"/>
    <w:rsid w:val="00F1273B"/>
    <w:rsid w:val="00F169AA"/>
    <w:rsid w:val="00F2215B"/>
    <w:rsid w:val="00F311BD"/>
    <w:rsid w:val="00F32DBC"/>
    <w:rsid w:val="00F370C2"/>
    <w:rsid w:val="00F502A7"/>
    <w:rsid w:val="00F51D0E"/>
    <w:rsid w:val="00F51E73"/>
    <w:rsid w:val="00F5381A"/>
    <w:rsid w:val="00F55752"/>
    <w:rsid w:val="00F659E7"/>
    <w:rsid w:val="00F65EDB"/>
    <w:rsid w:val="00F66D75"/>
    <w:rsid w:val="00F7327D"/>
    <w:rsid w:val="00F764E9"/>
    <w:rsid w:val="00F77AAB"/>
    <w:rsid w:val="00F8382B"/>
    <w:rsid w:val="00F83E80"/>
    <w:rsid w:val="00F84168"/>
    <w:rsid w:val="00F86009"/>
    <w:rsid w:val="00F87B20"/>
    <w:rsid w:val="00F915CD"/>
    <w:rsid w:val="00FA0C3E"/>
    <w:rsid w:val="00FA7403"/>
    <w:rsid w:val="00FA7694"/>
    <w:rsid w:val="00FB6D90"/>
    <w:rsid w:val="00FC5496"/>
    <w:rsid w:val="00FC5BE5"/>
    <w:rsid w:val="00FD2A6E"/>
    <w:rsid w:val="00FE1370"/>
    <w:rsid w:val="00FE614D"/>
    <w:rsid w:val="00FE746A"/>
    <w:rsid w:val="00FF1174"/>
    <w:rsid w:val="00FF747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410F9"/>
  <w15:docId w15:val="{8C93DD64-29DE-4989-BB8F-35F6F9FA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ED4"/>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D4"/>
    <w:pPr>
      <w:ind w:left="720"/>
      <w:contextualSpacing/>
    </w:pPr>
  </w:style>
  <w:style w:type="paragraph" w:styleId="Header">
    <w:name w:val="header"/>
    <w:basedOn w:val="Normal"/>
    <w:link w:val="HeaderChar"/>
    <w:uiPriority w:val="99"/>
    <w:unhideWhenUsed/>
    <w:rsid w:val="004A5ED4"/>
    <w:pPr>
      <w:tabs>
        <w:tab w:val="center" w:pos="4536"/>
        <w:tab w:val="right" w:pos="9072"/>
      </w:tabs>
    </w:pPr>
  </w:style>
  <w:style w:type="character" w:customStyle="1" w:styleId="HeaderChar">
    <w:name w:val="Header Char"/>
    <w:basedOn w:val="DefaultParagraphFont"/>
    <w:link w:val="Header"/>
    <w:uiPriority w:val="99"/>
    <w:rsid w:val="004A5ED4"/>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C218A6"/>
    <w:pPr>
      <w:tabs>
        <w:tab w:val="center" w:pos="4703"/>
        <w:tab w:val="right" w:pos="9406"/>
      </w:tabs>
    </w:pPr>
  </w:style>
  <w:style w:type="character" w:customStyle="1" w:styleId="FooterChar">
    <w:name w:val="Footer Char"/>
    <w:basedOn w:val="DefaultParagraphFont"/>
    <w:link w:val="Footer"/>
    <w:uiPriority w:val="99"/>
    <w:rsid w:val="00C218A6"/>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5040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0C1"/>
    <w:rPr>
      <w:rFonts w:ascii="Lucida Grande" w:eastAsia="Times New Roman" w:hAnsi="Lucida Grande" w:cs="Lucida Grande"/>
      <w:sz w:val="18"/>
      <w:szCs w:val="18"/>
      <w:lang w:eastAsia="fr-FR"/>
    </w:rPr>
  </w:style>
  <w:style w:type="character" w:styleId="CommentReference">
    <w:name w:val="annotation reference"/>
    <w:basedOn w:val="DefaultParagraphFont"/>
    <w:uiPriority w:val="99"/>
    <w:semiHidden/>
    <w:unhideWhenUsed/>
    <w:rsid w:val="0061183B"/>
    <w:rPr>
      <w:sz w:val="18"/>
      <w:szCs w:val="18"/>
    </w:rPr>
  </w:style>
  <w:style w:type="paragraph" w:styleId="CommentText">
    <w:name w:val="annotation text"/>
    <w:basedOn w:val="Normal"/>
    <w:link w:val="CommentTextChar"/>
    <w:uiPriority w:val="99"/>
    <w:semiHidden/>
    <w:unhideWhenUsed/>
    <w:rsid w:val="0061183B"/>
  </w:style>
  <w:style w:type="character" w:customStyle="1" w:styleId="CommentTextChar">
    <w:name w:val="Comment Text Char"/>
    <w:basedOn w:val="DefaultParagraphFont"/>
    <w:link w:val="CommentText"/>
    <w:uiPriority w:val="99"/>
    <w:semiHidden/>
    <w:rsid w:val="0061183B"/>
    <w:rPr>
      <w:rFonts w:ascii="Times New Roman" w:eastAsia="Times New Roman" w:hAnsi="Times New Roman" w:cs="Times New Roman"/>
      <w:sz w:val="24"/>
      <w:szCs w:val="24"/>
      <w:lang w:eastAsia="fr-FR"/>
    </w:rPr>
  </w:style>
  <w:style w:type="paragraph" w:styleId="CommentSubject">
    <w:name w:val="annotation subject"/>
    <w:basedOn w:val="CommentText"/>
    <w:next w:val="CommentText"/>
    <w:link w:val="CommentSubjectChar"/>
    <w:uiPriority w:val="99"/>
    <w:semiHidden/>
    <w:unhideWhenUsed/>
    <w:rsid w:val="0061183B"/>
    <w:rPr>
      <w:b/>
      <w:bCs/>
      <w:sz w:val="20"/>
      <w:szCs w:val="20"/>
    </w:rPr>
  </w:style>
  <w:style w:type="character" w:customStyle="1" w:styleId="CommentSubjectChar">
    <w:name w:val="Comment Subject Char"/>
    <w:basedOn w:val="CommentTextChar"/>
    <w:link w:val="CommentSubject"/>
    <w:uiPriority w:val="99"/>
    <w:semiHidden/>
    <w:rsid w:val="0061183B"/>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comsoyonsactifs@solidarite-laiqu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374</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 Chebbi</dc:creator>
  <cp:keywords/>
  <dc:description/>
  <cp:lastModifiedBy>Hela Chebbi</cp:lastModifiedBy>
  <cp:revision>7</cp:revision>
  <dcterms:created xsi:type="dcterms:W3CDTF">2017-01-18T08:16:00Z</dcterms:created>
  <dcterms:modified xsi:type="dcterms:W3CDTF">2017-01-23T15:08:00Z</dcterms:modified>
</cp:coreProperties>
</file>